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0B4CAF" w14:textId="77777777" w:rsidR="008D6510" w:rsidRPr="00D17BF7" w:rsidRDefault="008D6510" w:rsidP="0079516B">
      <w:pPr>
        <w:pStyle w:val="ConsPlusTitle"/>
        <w:spacing w:line="0" w:lineRule="atLeast"/>
        <w:jc w:val="center"/>
        <w:outlineLvl w:val="0"/>
        <w:rPr>
          <w:rFonts w:ascii="Times New Roman" w:hAnsi="Times New Roman" w:cs="Times New Roman"/>
          <w:sz w:val="24"/>
        </w:rPr>
      </w:pPr>
      <w:r w:rsidRPr="00D17BF7">
        <w:rPr>
          <w:rFonts w:ascii="Times New Roman" w:hAnsi="Times New Roman" w:cs="Times New Roman"/>
          <w:sz w:val="24"/>
        </w:rPr>
        <w:t>АДМИНИСТРАЦИЯ ГОРОДА ПОКАЧИ</w:t>
      </w:r>
    </w:p>
    <w:p w14:paraId="10899F62" w14:textId="77777777" w:rsidR="008D6510" w:rsidRPr="00D17BF7" w:rsidRDefault="008D6510" w:rsidP="0079516B">
      <w:pPr>
        <w:pStyle w:val="ConsPlusTitle"/>
        <w:spacing w:line="0" w:lineRule="atLeast"/>
        <w:jc w:val="center"/>
        <w:rPr>
          <w:rFonts w:ascii="Times New Roman" w:hAnsi="Times New Roman" w:cs="Times New Roman"/>
          <w:sz w:val="24"/>
        </w:rPr>
      </w:pPr>
    </w:p>
    <w:p w14:paraId="0AB4313A"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ПОСТАНОВЛЕНИЕ</w:t>
      </w:r>
    </w:p>
    <w:p w14:paraId="3DD133B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от 12 октября 2018 г. N 1021</w:t>
      </w:r>
    </w:p>
    <w:p w14:paraId="1DB93DD1" w14:textId="77777777" w:rsidR="008D6510" w:rsidRPr="00D17BF7" w:rsidRDefault="008D6510" w:rsidP="0079516B">
      <w:pPr>
        <w:pStyle w:val="ConsPlusTitle"/>
        <w:spacing w:line="0" w:lineRule="atLeast"/>
        <w:jc w:val="center"/>
        <w:rPr>
          <w:rFonts w:ascii="Times New Roman" w:hAnsi="Times New Roman" w:cs="Times New Roman"/>
          <w:sz w:val="24"/>
        </w:rPr>
      </w:pPr>
    </w:p>
    <w:p w14:paraId="6685342B"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ОБ УТВЕРЖДЕНИИ МУНИЦИПАЛЬНОЙ ПРОГРАММЫ "ФОРМИРОВАНИЕ</w:t>
      </w:r>
    </w:p>
    <w:p w14:paraId="1F2F4D2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СОВРЕМЕННОЙ ГОРОДСКОЙ СРЕДЫ В МУНИЦИПАЛЬНОМ ОБРАЗОВАНИИ</w:t>
      </w:r>
    </w:p>
    <w:p w14:paraId="74AEE05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ГОРОД ПОКАЧИ"</w:t>
      </w:r>
    </w:p>
    <w:p w14:paraId="73E0BB39" w14:textId="77777777" w:rsidR="008D6510" w:rsidRPr="00D17BF7" w:rsidRDefault="008D6510" w:rsidP="0079516B">
      <w:pPr>
        <w:pStyle w:val="ConsPlusNormal"/>
        <w:spacing w:line="0" w:lineRule="atLeast"/>
        <w:rPr>
          <w:rFonts w:ascii="Times New Roman" w:hAnsi="Times New Roman" w:cs="Times New Roman"/>
          <w:sz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17BF7" w:rsidRPr="00D17BF7" w14:paraId="6D5EF569" w14:textId="77777777">
        <w:tc>
          <w:tcPr>
            <w:tcW w:w="60" w:type="dxa"/>
            <w:tcBorders>
              <w:top w:val="nil"/>
              <w:left w:val="nil"/>
              <w:bottom w:val="nil"/>
              <w:right w:val="nil"/>
            </w:tcBorders>
            <w:shd w:val="clear" w:color="auto" w:fill="CED3F1"/>
            <w:tcMar>
              <w:top w:w="0" w:type="dxa"/>
              <w:left w:w="0" w:type="dxa"/>
              <w:bottom w:w="0" w:type="dxa"/>
              <w:right w:w="0" w:type="dxa"/>
            </w:tcMar>
          </w:tcPr>
          <w:p w14:paraId="0F7B6947" w14:textId="77777777" w:rsidR="008D6510" w:rsidRPr="00D17BF7" w:rsidRDefault="008D6510" w:rsidP="0079516B">
            <w:pPr>
              <w:pStyle w:val="ConsPlusNormal"/>
              <w:spacing w:line="0" w:lineRule="atLeast"/>
              <w:rPr>
                <w:rFonts w:ascii="Times New Roman" w:hAnsi="Times New Roman" w:cs="Times New Roman"/>
                <w:sz w:val="24"/>
              </w:rPr>
            </w:pPr>
          </w:p>
        </w:tc>
        <w:tc>
          <w:tcPr>
            <w:tcW w:w="113" w:type="dxa"/>
            <w:tcBorders>
              <w:top w:val="nil"/>
              <w:left w:val="nil"/>
              <w:bottom w:val="nil"/>
              <w:right w:val="nil"/>
            </w:tcBorders>
            <w:shd w:val="clear" w:color="auto" w:fill="F4F3F8"/>
            <w:tcMar>
              <w:top w:w="0" w:type="dxa"/>
              <w:left w:w="0" w:type="dxa"/>
              <w:bottom w:w="0" w:type="dxa"/>
              <w:right w:w="0" w:type="dxa"/>
            </w:tcMar>
          </w:tcPr>
          <w:p w14:paraId="0C828E1B"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tcBorders>
              <w:top w:val="nil"/>
              <w:left w:val="nil"/>
              <w:bottom w:val="nil"/>
              <w:right w:val="nil"/>
            </w:tcBorders>
            <w:shd w:val="clear" w:color="auto" w:fill="F4F3F8"/>
            <w:tcMar>
              <w:top w:w="113" w:type="dxa"/>
              <w:left w:w="0" w:type="dxa"/>
              <w:bottom w:w="113" w:type="dxa"/>
              <w:right w:w="0" w:type="dxa"/>
            </w:tcMar>
          </w:tcPr>
          <w:p w14:paraId="079255F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Список изменяющих документов</w:t>
            </w:r>
          </w:p>
          <w:p w14:paraId="13F8820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постановлений Администрации города Покачи от 12.07.2019 </w:t>
            </w:r>
            <w:hyperlink r:id="rId5">
              <w:r w:rsidRPr="00D17BF7">
                <w:rPr>
                  <w:rFonts w:ascii="Times New Roman" w:hAnsi="Times New Roman" w:cs="Times New Roman"/>
                  <w:sz w:val="24"/>
                </w:rPr>
                <w:t>N 642</w:t>
              </w:r>
            </w:hyperlink>
            <w:r w:rsidRPr="00D17BF7">
              <w:rPr>
                <w:rFonts w:ascii="Times New Roman" w:hAnsi="Times New Roman" w:cs="Times New Roman"/>
                <w:sz w:val="24"/>
              </w:rPr>
              <w:t>,</w:t>
            </w:r>
          </w:p>
          <w:p w14:paraId="3FA1213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23.09.2019 </w:t>
            </w:r>
            <w:hyperlink r:id="rId6">
              <w:r w:rsidRPr="00D17BF7">
                <w:rPr>
                  <w:rFonts w:ascii="Times New Roman" w:hAnsi="Times New Roman" w:cs="Times New Roman"/>
                  <w:sz w:val="24"/>
                </w:rPr>
                <w:t>N 834</w:t>
              </w:r>
            </w:hyperlink>
            <w:r w:rsidRPr="00D17BF7">
              <w:rPr>
                <w:rFonts w:ascii="Times New Roman" w:hAnsi="Times New Roman" w:cs="Times New Roman"/>
                <w:sz w:val="24"/>
              </w:rPr>
              <w:t xml:space="preserve">, от 30.10.2019 </w:t>
            </w:r>
            <w:hyperlink r:id="rId7">
              <w:r w:rsidRPr="00D17BF7">
                <w:rPr>
                  <w:rFonts w:ascii="Times New Roman" w:hAnsi="Times New Roman" w:cs="Times New Roman"/>
                  <w:sz w:val="24"/>
                </w:rPr>
                <w:t>N 976</w:t>
              </w:r>
            </w:hyperlink>
            <w:r w:rsidRPr="00D17BF7">
              <w:rPr>
                <w:rFonts w:ascii="Times New Roman" w:hAnsi="Times New Roman" w:cs="Times New Roman"/>
                <w:sz w:val="24"/>
              </w:rPr>
              <w:t xml:space="preserve">, от 04.12.2019 </w:t>
            </w:r>
            <w:hyperlink r:id="rId8">
              <w:r w:rsidRPr="00D17BF7">
                <w:rPr>
                  <w:rFonts w:ascii="Times New Roman" w:hAnsi="Times New Roman" w:cs="Times New Roman"/>
                  <w:sz w:val="24"/>
                </w:rPr>
                <w:t>N 1086</w:t>
              </w:r>
            </w:hyperlink>
            <w:r w:rsidRPr="00D17BF7">
              <w:rPr>
                <w:rFonts w:ascii="Times New Roman" w:hAnsi="Times New Roman" w:cs="Times New Roman"/>
                <w:sz w:val="24"/>
              </w:rPr>
              <w:t>,</w:t>
            </w:r>
          </w:p>
          <w:p w14:paraId="2383BFD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06.04.2020 </w:t>
            </w:r>
            <w:hyperlink r:id="rId9">
              <w:r w:rsidRPr="00D17BF7">
                <w:rPr>
                  <w:rFonts w:ascii="Times New Roman" w:hAnsi="Times New Roman" w:cs="Times New Roman"/>
                  <w:sz w:val="24"/>
                </w:rPr>
                <w:t>N 291</w:t>
              </w:r>
            </w:hyperlink>
            <w:r w:rsidRPr="00D17BF7">
              <w:rPr>
                <w:rFonts w:ascii="Times New Roman" w:hAnsi="Times New Roman" w:cs="Times New Roman"/>
                <w:sz w:val="24"/>
              </w:rPr>
              <w:t xml:space="preserve">, от 04.09.2020 </w:t>
            </w:r>
            <w:hyperlink r:id="rId10">
              <w:r w:rsidRPr="00D17BF7">
                <w:rPr>
                  <w:rFonts w:ascii="Times New Roman" w:hAnsi="Times New Roman" w:cs="Times New Roman"/>
                  <w:sz w:val="24"/>
                </w:rPr>
                <w:t>N 733</w:t>
              </w:r>
            </w:hyperlink>
            <w:r w:rsidRPr="00D17BF7">
              <w:rPr>
                <w:rFonts w:ascii="Times New Roman" w:hAnsi="Times New Roman" w:cs="Times New Roman"/>
                <w:sz w:val="24"/>
              </w:rPr>
              <w:t xml:space="preserve">, от 23.10.2020 </w:t>
            </w:r>
            <w:hyperlink r:id="rId11">
              <w:r w:rsidRPr="00D17BF7">
                <w:rPr>
                  <w:rFonts w:ascii="Times New Roman" w:hAnsi="Times New Roman" w:cs="Times New Roman"/>
                  <w:sz w:val="24"/>
                </w:rPr>
                <w:t>N 854</w:t>
              </w:r>
            </w:hyperlink>
            <w:r w:rsidRPr="00D17BF7">
              <w:rPr>
                <w:rFonts w:ascii="Times New Roman" w:hAnsi="Times New Roman" w:cs="Times New Roman"/>
                <w:sz w:val="24"/>
              </w:rPr>
              <w:t>,</w:t>
            </w:r>
          </w:p>
          <w:p w14:paraId="1063E09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27.10.2020 </w:t>
            </w:r>
            <w:hyperlink r:id="rId12">
              <w:r w:rsidRPr="00D17BF7">
                <w:rPr>
                  <w:rFonts w:ascii="Times New Roman" w:hAnsi="Times New Roman" w:cs="Times New Roman"/>
                  <w:sz w:val="24"/>
                </w:rPr>
                <w:t>N 897</w:t>
              </w:r>
            </w:hyperlink>
            <w:r w:rsidRPr="00D17BF7">
              <w:rPr>
                <w:rFonts w:ascii="Times New Roman" w:hAnsi="Times New Roman" w:cs="Times New Roman"/>
                <w:sz w:val="24"/>
              </w:rPr>
              <w:t xml:space="preserve">, от 14.05.2021 </w:t>
            </w:r>
            <w:hyperlink r:id="rId13">
              <w:r w:rsidRPr="00D17BF7">
                <w:rPr>
                  <w:rFonts w:ascii="Times New Roman" w:hAnsi="Times New Roman" w:cs="Times New Roman"/>
                  <w:sz w:val="24"/>
                </w:rPr>
                <w:t>N 402</w:t>
              </w:r>
            </w:hyperlink>
            <w:r w:rsidRPr="00D17BF7">
              <w:rPr>
                <w:rFonts w:ascii="Times New Roman" w:hAnsi="Times New Roman" w:cs="Times New Roman"/>
                <w:sz w:val="24"/>
              </w:rPr>
              <w:t xml:space="preserve">, от 13.09.2021 </w:t>
            </w:r>
            <w:hyperlink r:id="rId14">
              <w:r w:rsidRPr="00D17BF7">
                <w:rPr>
                  <w:rFonts w:ascii="Times New Roman" w:hAnsi="Times New Roman" w:cs="Times New Roman"/>
                  <w:sz w:val="24"/>
                </w:rPr>
                <w:t>N 840</w:t>
              </w:r>
            </w:hyperlink>
            <w:r w:rsidRPr="00D17BF7">
              <w:rPr>
                <w:rFonts w:ascii="Times New Roman" w:hAnsi="Times New Roman" w:cs="Times New Roman"/>
                <w:sz w:val="24"/>
              </w:rPr>
              <w:t>,</w:t>
            </w:r>
          </w:p>
          <w:p w14:paraId="62ACDFB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28.09.2021 </w:t>
            </w:r>
            <w:hyperlink r:id="rId15">
              <w:r w:rsidRPr="00D17BF7">
                <w:rPr>
                  <w:rFonts w:ascii="Times New Roman" w:hAnsi="Times New Roman" w:cs="Times New Roman"/>
                  <w:sz w:val="24"/>
                </w:rPr>
                <w:t>N 892</w:t>
              </w:r>
            </w:hyperlink>
            <w:r w:rsidRPr="00D17BF7">
              <w:rPr>
                <w:rFonts w:ascii="Times New Roman" w:hAnsi="Times New Roman" w:cs="Times New Roman"/>
                <w:sz w:val="24"/>
              </w:rPr>
              <w:t xml:space="preserve">, от 29.10.2021 </w:t>
            </w:r>
            <w:hyperlink r:id="rId16">
              <w:r w:rsidRPr="00D17BF7">
                <w:rPr>
                  <w:rFonts w:ascii="Times New Roman" w:hAnsi="Times New Roman" w:cs="Times New Roman"/>
                  <w:sz w:val="24"/>
                </w:rPr>
                <w:t>N 1018</w:t>
              </w:r>
            </w:hyperlink>
            <w:r w:rsidRPr="00D17BF7">
              <w:rPr>
                <w:rFonts w:ascii="Times New Roman" w:hAnsi="Times New Roman" w:cs="Times New Roman"/>
                <w:sz w:val="24"/>
              </w:rPr>
              <w:t xml:space="preserve">, от 20.12.2021 </w:t>
            </w:r>
            <w:hyperlink r:id="rId17">
              <w:r w:rsidRPr="00D17BF7">
                <w:rPr>
                  <w:rFonts w:ascii="Times New Roman" w:hAnsi="Times New Roman" w:cs="Times New Roman"/>
                  <w:sz w:val="24"/>
                </w:rPr>
                <w:t>N 1271</w:t>
              </w:r>
            </w:hyperlink>
            <w:r w:rsidRPr="00D17BF7">
              <w:rPr>
                <w:rFonts w:ascii="Times New Roman" w:hAnsi="Times New Roman" w:cs="Times New Roman"/>
                <w:sz w:val="24"/>
              </w:rPr>
              <w:t>,</w:t>
            </w:r>
          </w:p>
          <w:p w14:paraId="1D106DC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24.03.2022 </w:t>
            </w:r>
            <w:hyperlink r:id="rId18">
              <w:r w:rsidRPr="00D17BF7">
                <w:rPr>
                  <w:rFonts w:ascii="Times New Roman" w:hAnsi="Times New Roman" w:cs="Times New Roman"/>
                  <w:sz w:val="24"/>
                </w:rPr>
                <w:t>N 294</w:t>
              </w:r>
            </w:hyperlink>
            <w:r w:rsidRPr="00D17BF7">
              <w:rPr>
                <w:rFonts w:ascii="Times New Roman" w:hAnsi="Times New Roman" w:cs="Times New Roman"/>
                <w:sz w:val="24"/>
              </w:rPr>
              <w:t xml:space="preserve">, от 22.08.2022 </w:t>
            </w:r>
            <w:hyperlink r:id="rId19">
              <w:r w:rsidRPr="00D17BF7">
                <w:rPr>
                  <w:rFonts w:ascii="Times New Roman" w:hAnsi="Times New Roman" w:cs="Times New Roman"/>
                  <w:sz w:val="24"/>
                </w:rPr>
                <w:t>N 900</w:t>
              </w:r>
            </w:hyperlink>
            <w:r w:rsidRPr="00D17BF7">
              <w:rPr>
                <w:rFonts w:ascii="Times New Roman" w:hAnsi="Times New Roman" w:cs="Times New Roman"/>
                <w:sz w:val="24"/>
              </w:rPr>
              <w:t xml:space="preserve">, от 07.10.2022 </w:t>
            </w:r>
            <w:hyperlink r:id="rId20">
              <w:r w:rsidRPr="00D17BF7">
                <w:rPr>
                  <w:rFonts w:ascii="Times New Roman" w:hAnsi="Times New Roman" w:cs="Times New Roman"/>
                  <w:sz w:val="24"/>
                </w:rPr>
                <w:t>N 1044</w:t>
              </w:r>
            </w:hyperlink>
            <w:r w:rsidRPr="00D17BF7">
              <w:rPr>
                <w:rFonts w:ascii="Times New Roman" w:hAnsi="Times New Roman" w:cs="Times New Roman"/>
                <w:sz w:val="24"/>
              </w:rPr>
              <w:t>,</w:t>
            </w:r>
          </w:p>
          <w:p w14:paraId="1A4FC7B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26.10.2022 </w:t>
            </w:r>
            <w:hyperlink r:id="rId21">
              <w:r w:rsidRPr="00D17BF7">
                <w:rPr>
                  <w:rFonts w:ascii="Times New Roman" w:hAnsi="Times New Roman" w:cs="Times New Roman"/>
                  <w:sz w:val="24"/>
                </w:rPr>
                <w:t>N 1114</w:t>
              </w:r>
            </w:hyperlink>
            <w:r w:rsidRPr="00D17BF7">
              <w:rPr>
                <w:rFonts w:ascii="Times New Roman" w:hAnsi="Times New Roman" w:cs="Times New Roman"/>
                <w:sz w:val="24"/>
              </w:rPr>
              <w:t xml:space="preserve">, от 26.10.2022 </w:t>
            </w:r>
            <w:hyperlink r:id="rId22">
              <w:r w:rsidRPr="00D17BF7">
                <w:rPr>
                  <w:rFonts w:ascii="Times New Roman" w:hAnsi="Times New Roman" w:cs="Times New Roman"/>
                  <w:sz w:val="24"/>
                </w:rPr>
                <w:t>N 1115</w:t>
              </w:r>
            </w:hyperlink>
            <w:r w:rsidRPr="00D17BF7">
              <w:rPr>
                <w:rFonts w:ascii="Times New Roman" w:hAnsi="Times New Roman" w:cs="Times New Roman"/>
                <w:sz w:val="24"/>
              </w:rPr>
              <w:t xml:space="preserve">, от 23.03.2023 </w:t>
            </w:r>
            <w:hyperlink r:id="rId23">
              <w:r w:rsidRPr="00D17BF7">
                <w:rPr>
                  <w:rFonts w:ascii="Times New Roman" w:hAnsi="Times New Roman" w:cs="Times New Roman"/>
                  <w:sz w:val="24"/>
                </w:rPr>
                <w:t>N 234</w:t>
              </w:r>
            </w:hyperlink>
            <w:r w:rsidRPr="00D17BF7">
              <w:rPr>
                <w:rFonts w:ascii="Times New Roman" w:hAnsi="Times New Roman" w:cs="Times New Roman"/>
                <w:sz w:val="24"/>
              </w:rPr>
              <w:t>,</w:t>
            </w:r>
          </w:p>
          <w:p w14:paraId="01AD138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27.03.2023 </w:t>
            </w:r>
            <w:hyperlink r:id="rId24">
              <w:r w:rsidRPr="00D17BF7">
                <w:rPr>
                  <w:rFonts w:ascii="Times New Roman" w:hAnsi="Times New Roman" w:cs="Times New Roman"/>
                  <w:sz w:val="24"/>
                </w:rPr>
                <w:t>N 243</w:t>
              </w:r>
            </w:hyperlink>
            <w:r w:rsidRPr="00D17BF7">
              <w:rPr>
                <w:rFonts w:ascii="Times New Roman" w:hAnsi="Times New Roman" w:cs="Times New Roman"/>
                <w:sz w:val="24"/>
              </w:rPr>
              <w:t xml:space="preserve">, от 01.08.2023 </w:t>
            </w:r>
            <w:hyperlink r:id="rId25">
              <w:r w:rsidRPr="00D17BF7">
                <w:rPr>
                  <w:rFonts w:ascii="Times New Roman" w:hAnsi="Times New Roman" w:cs="Times New Roman"/>
                  <w:sz w:val="24"/>
                </w:rPr>
                <w:t>N 629</w:t>
              </w:r>
            </w:hyperlink>
            <w:r w:rsidRPr="00D17BF7">
              <w:rPr>
                <w:rFonts w:ascii="Times New Roman" w:hAnsi="Times New Roman" w:cs="Times New Roman"/>
                <w:sz w:val="24"/>
              </w:rPr>
              <w:t xml:space="preserve">, от 30.10.2023 </w:t>
            </w:r>
            <w:hyperlink r:id="rId26">
              <w:r w:rsidRPr="00D17BF7">
                <w:rPr>
                  <w:rFonts w:ascii="Times New Roman" w:hAnsi="Times New Roman" w:cs="Times New Roman"/>
                  <w:sz w:val="24"/>
                </w:rPr>
                <w:t>N 848</w:t>
              </w:r>
            </w:hyperlink>
            <w:r w:rsidRPr="00D17BF7">
              <w:rPr>
                <w:rFonts w:ascii="Times New Roman" w:hAnsi="Times New Roman" w:cs="Times New Roman"/>
                <w:sz w:val="24"/>
              </w:rPr>
              <w:t>,</w:t>
            </w:r>
          </w:p>
          <w:p w14:paraId="67D2819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14.11.2023 </w:t>
            </w:r>
            <w:hyperlink r:id="rId27">
              <w:r w:rsidRPr="00D17BF7">
                <w:rPr>
                  <w:rFonts w:ascii="Times New Roman" w:hAnsi="Times New Roman" w:cs="Times New Roman"/>
                  <w:sz w:val="24"/>
                </w:rPr>
                <w:t>N 915</w:t>
              </w:r>
            </w:hyperlink>
            <w:r w:rsidRPr="00D17BF7">
              <w:rPr>
                <w:rFonts w:ascii="Times New Roman" w:hAnsi="Times New Roman" w:cs="Times New Roman"/>
                <w:sz w:val="24"/>
              </w:rPr>
              <w:t xml:space="preserve">, от 26.02.2024 </w:t>
            </w:r>
            <w:hyperlink r:id="rId28">
              <w:r w:rsidRPr="00D17BF7">
                <w:rPr>
                  <w:rFonts w:ascii="Times New Roman" w:hAnsi="Times New Roman" w:cs="Times New Roman"/>
                  <w:sz w:val="24"/>
                </w:rPr>
                <w:t>N 150</w:t>
              </w:r>
            </w:hyperlink>
            <w:r w:rsidRPr="00D17BF7">
              <w:rPr>
                <w:rFonts w:ascii="Times New Roman" w:hAnsi="Times New Roman" w:cs="Times New Roman"/>
                <w:sz w:val="24"/>
              </w:rPr>
              <w:t xml:space="preserve">, от 26.03.2024 </w:t>
            </w:r>
            <w:hyperlink r:id="rId29">
              <w:r w:rsidRPr="00D17BF7">
                <w:rPr>
                  <w:rFonts w:ascii="Times New Roman" w:hAnsi="Times New Roman" w:cs="Times New Roman"/>
                  <w:sz w:val="24"/>
                </w:rPr>
                <w:t>N 252</w:t>
              </w:r>
            </w:hyperlink>
            <w:r w:rsidRPr="00D17BF7">
              <w:rPr>
                <w:rFonts w:ascii="Times New Roman" w:hAnsi="Times New Roman" w:cs="Times New Roman"/>
                <w:sz w:val="24"/>
              </w:rPr>
              <w:t>,</w:t>
            </w:r>
          </w:p>
          <w:p w14:paraId="11C2B1D7" w14:textId="72081E1F"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05.06.2024 </w:t>
            </w:r>
            <w:hyperlink r:id="rId30">
              <w:r w:rsidRPr="00D17BF7">
                <w:rPr>
                  <w:rFonts w:ascii="Times New Roman" w:hAnsi="Times New Roman" w:cs="Times New Roman"/>
                  <w:sz w:val="24"/>
                </w:rPr>
                <w:t>N 567</w:t>
              </w:r>
            </w:hyperlink>
            <w:r w:rsidRPr="00D17BF7">
              <w:rPr>
                <w:rFonts w:ascii="Times New Roman" w:hAnsi="Times New Roman" w:cs="Times New Roman"/>
                <w:sz w:val="24"/>
              </w:rPr>
              <w:t xml:space="preserve">, от 16.10.2024 </w:t>
            </w:r>
            <w:hyperlink r:id="rId31">
              <w:r w:rsidRPr="00D17BF7">
                <w:rPr>
                  <w:rFonts w:ascii="Times New Roman" w:hAnsi="Times New Roman" w:cs="Times New Roman"/>
                  <w:sz w:val="24"/>
                </w:rPr>
                <w:t>N 938</w:t>
              </w:r>
            </w:hyperlink>
            <w:r w:rsidRPr="00D17BF7">
              <w:rPr>
                <w:rFonts w:ascii="Times New Roman" w:hAnsi="Times New Roman" w:cs="Times New Roman"/>
                <w:sz w:val="24"/>
              </w:rPr>
              <w:t>,</w:t>
            </w:r>
            <w:r w:rsidR="00D17BF7">
              <w:rPr>
                <w:rFonts w:ascii="Times New Roman" w:hAnsi="Times New Roman" w:cs="Times New Roman"/>
                <w:sz w:val="24"/>
              </w:rPr>
              <w:t xml:space="preserve"> </w:t>
            </w:r>
            <w:r w:rsidR="00D17BF7">
              <w:rPr>
                <w:sz w:val="24"/>
              </w:rPr>
              <w:t>№1198 от 27.12.2024</w:t>
            </w:r>
          </w:p>
          <w:p w14:paraId="752D34C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 изм., внесенными постановлениями Администрации города Покачи</w:t>
            </w:r>
          </w:p>
          <w:p w14:paraId="624DE46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16.06.2021 </w:t>
            </w:r>
            <w:hyperlink r:id="rId32">
              <w:r w:rsidRPr="00D17BF7">
                <w:rPr>
                  <w:rFonts w:ascii="Times New Roman" w:hAnsi="Times New Roman" w:cs="Times New Roman"/>
                  <w:sz w:val="24"/>
                </w:rPr>
                <w:t>N 494</w:t>
              </w:r>
            </w:hyperlink>
            <w:r w:rsidRPr="00D17BF7">
              <w:rPr>
                <w:rFonts w:ascii="Times New Roman" w:hAnsi="Times New Roman" w:cs="Times New Roman"/>
                <w:sz w:val="24"/>
              </w:rPr>
              <w:t xml:space="preserve">, от 06.12.2021 </w:t>
            </w:r>
            <w:hyperlink r:id="rId33">
              <w:r w:rsidRPr="00D17BF7">
                <w:rPr>
                  <w:rFonts w:ascii="Times New Roman" w:hAnsi="Times New Roman" w:cs="Times New Roman"/>
                  <w:sz w:val="24"/>
                </w:rPr>
                <w:t>N 1207</w:t>
              </w:r>
            </w:hyperlink>
            <w:r w:rsidRPr="00D17BF7">
              <w:rPr>
                <w:rFonts w:ascii="Times New Roman" w:hAnsi="Times New Roman" w:cs="Times New Roman"/>
                <w:sz w:val="24"/>
              </w:rPr>
              <w:t xml:space="preserve">, от 24.03.2022 </w:t>
            </w:r>
            <w:hyperlink r:id="rId34">
              <w:r w:rsidRPr="00D17BF7">
                <w:rPr>
                  <w:rFonts w:ascii="Times New Roman" w:hAnsi="Times New Roman" w:cs="Times New Roman"/>
                  <w:sz w:val="24"/>
                </w:rPr>
                <w:t>N 295</w:t>
              </w:r>
            </w:hyperlink>
            <w:r w:rsidRPr="00D17BF7">
              <w:rPr>
                <w:rFonts w:ascii="Times New Roman" w:hAnsi="Times New Roman" w:cs="Times New Roman"/>
                <w:sz w:val="24"/>
              </w:rPr>
              <w:t>,</w:t>
            </w:r>
          </w:p>
          <w:p w14:paraId="613FE28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26.03.2024 </w:t>
            </w:r>
            <w:hyperlink r:id="rId35">
              <w:r w:rsidRPr="00D17BF7">
                <w:rPr>
                  <w:rFonts w:ascii="Times New Roman" w:hAnsi="Times New Roman" w:cs="Times New Roman"/>
                  <w:sz w:val="24"/>
                </w:rPr>
                <w:t>N 250</w:t>
              </w:r>
            </w:hyperlink>
            <w:r w:rsidRPr="00D17BF7">
              <w:rPr>
                <w:rFonts w:ascii="Times New Roman" w:hAnsi="Times New Roman" w:cs="Times New Roman"/>
                <w:sz w:val="24"/>
              </w:rPr>
              <w:t xml:space="preserve">, от 26.03.2024 </w:t>
            </w:r>
            <w:hyperlink r:id="rId36">
              <w:r w:rsidRPr="00D17BF7">
                <w:rPr>
                  <w:rFonts w:ascii="Times New Roman" w:hAnsi="Times New Roman" w:cs="Times New Roman"/>
                  <w:sz w:val="24"/>
                </w:rPr>
                <w:t>N 251</w:t>
              </w:r>
            </w:hyperlink>
            <w:r w:rsidRPr="00D17BF7">
              <w:rPr>
                <w:rFonts w:ascii="Times New Roman" w:hAnsi="Times New Roman" w:cs="Times New Roman"/>
                <w:sz w:val="24"/>
              </w:rPr>
              <w:t>)</w:t>
            </w:r>
          </w:p>
        </w:tc>
        <w:tc>
          <w:tcPr>
            <w:tcW w:w="113" w:type="dxa"/>
            <w:tcBorders>
              <w:top w:val="nil"/>
              <w:left w:val="nil"/>
              <w:bottom w:val="nil"/>
              <w:right w:val="nil"/>
            </w:tcBorders>
            <w:shd w:val="clear" w:color="auto" w:fill="F4F3F8"/>
            <w:tcMar>
              <w:top w:w="0" w:type="dxa"/>
              <w:left w:w="0" w:type="dxa"/>
              <w:bottom w:w="0" w:type="dxa"/>
              <w:right w:w="0" w:type="dxa"/>
            </w:tcMar>
          </w:tcPr>
          <w:p w14:paraId="6AE1A40A" w14:textId="77777777" w:rsidR="008D6510" w:rsidRPr="00D17BF7" w:rsidRDefault="008D6510" w:rsidP="0079516B">
            <w:pPr>
              <w:pStyle w:val="ConsPlusNormal"/>
              <w:spacing w:line="0" w:lineRule="atLeast"/>
              <w:rPr>
                <w:rFonts w:ascii="Times New Roman" w:hAnsi="Times New Roman" w:cs="Times New Roman"/>
                <w:sz w:val="24"/>
              </w:rPr>
            </w:pPr>
          </w:p>
        </w:tc>
      </w:tr>
    </w:tbl>
    <w:p w14:paraId="6EF9BEFE" w14:textId="77777777" w:rsidR="008D6510" w:rsidRPr="00D17BF7" w:rsidRDefault="008D6510" w:rsidP="0079516B">
      <w:pPr>
        <w:pStyle w:val="ConsPlusNormal"/>
        <w:spacing w:line="0" w:lineRule="atLeast"/>
        <w:jc w:val="both"/>
        <w:rPr>
          <w:rFonts w:ascii="Times New Roman" w:hAnsi="Times New Roman" w:cs="Times New Roman"/>
          <w:sz w:val="24"/>
        </w:rPr>
      </w:pPr>
    </w:p>
    <w:p w14:paraId="7E210E3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В соответствии с </w:t>
      </w:r>
      <w:hyperlink r:id="rId37">
        <w:r w:rsidRPr="00D17BF7">
          <w:rPr>
            <w:rFonts w:ascii="Times New Roman" w:hAnsi="Times New Roman" w:cs="Times New Roman"/>
            <w:sz w:val="24"/>
          </w:rPr>
          <w:t>пунктом 25 части 1 статьи 16</w:t>
        </w:r>
      </w:hyperlink>
      <w:r w:rsidRPr="00D17BF7">
        <w:rPr>
          <w:rFonts w:ascii="Times New Roman" w:hAnsi="Times New Roman" w:cs="Times New Roman"/>
          <w:sz w:val="24"/>
        </w:rPr>
        <w:t xml:space="preserve"> Федерального закона от 06.10.2003 N 131-ФЗ "Об общих принципах организации местного самоуправления в Российской Федерации", </w:t>
      </w:r>
      <w:hyperlink r:id="rId38">
        <w:r w:rsidRPr="00D17BF7">
          <w:rPr>
            <w:rFonts w:ascii="Times New Roman" w:hAnsi="Times New Roman" w:cs="Times New Roman"/>
            <w:sz w:val="24"/>
          </w:rPr>
          <w:t>постановлением</w:t>
        </w:r>
      </w:hyperlink>
      <w:r w:rsidRPr="00D17BF7">
        <w:rPr>
          <w:rFonts w:ascii="Times New Roman" w:hAnsi="Times New Roman" w:cs="Times New Roman"/>
          <w:sz w:val="24"/>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w:t>
      </w:r>
      <w:hyperlink r:id="rId39">
        <w:r w:rsidRPr="00D17BF7">
          <w:rPr>
            <w:rFonts w:ascii="Times New Roman" w:hAnsi="Times New Roman" w:cs="Times New Roman"/>
            <w:sz w:val="24"/>
          </w:rPr>
          <w:t>статьи 6</w:t>
        </w:r>
      </w:hyperlink>
      <w:r w:rsidRPr="00D17BF7">
        <w:rPr>
          <w:rFonts w:ascii="Times New Roman" w:hAnsi="Times New Roman" w:cs="Times New Roman"/>
          <w:sz w:val="24"/>
        </w:rPr>
        <w:t xml:space="preserve"> Устава города Покачи, </w:t>
      </w:r>
      <w:hyperlink r:id="rId40">
        <w:r w:rsidRPr="00D17BF7">
          <w:rPr>
            <w:rFonts w:ascii="Times New Roman" w:hAnsi="Times New Roman" w:cs="Times New Roman"/>
            <w:sz w:val="24"/>
          </w:rPr>
          <w:t>постановлением</w:t>
        </w:r>
      </w:hyperlink>
      <w:r w:rsidRPr="00D17BF7">
        <w:rPr>
          <w:rFonts w:ascii="Times New Roman" w:hAnsi="Times New Roman" w:cs="Times New Roman"/>
          <w:sz w:val="24"/>
        </w:rPr>
        <w:t xml:space="preserve"> Правительства Ханты-Мансийского автономного округа - Югры от 05.08.2021 N 289-п "О порядке разработки и реализации государственных программ Ханты-Мансийского автономного округа - Югры", утверждению государственных программ Ханты-Мансийского автономного округа - Югры в соответствии с национальными целями развития", распоряжением администрации города Покачи от 20.09.2018 N 176-р "О разработке муниципальных программ города Покачи на 2019 - 2030 годы":</w:t>
      </w:r>
    </w:p>
    <w:p w14:paraId="552BE64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(преамбула в ред. </w:t>
      </w:r>
      <w:hyperlink r:id="rId41">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 от 05.06.2024 N 567)</w:t>
      </w:r>
    </w:p>
    <w:p w14:paraId="102EA4A4"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1. Утвердить муниципальную </w:t>
      </w:r>
      <w:hyperlink w:anchor="P48">
        <w:r w:rsidRPr="00D17BF7">
          <w:rPr>
            <w:rFonts w:ascii="Times New Roman" w:hAnsi="Times New Roman" w:cs="Times New Roman"/>
            <w:sz w:val="24"/>
          </w:rPr>
          <w:t>программу</w:t>
        </w:r>
      </w:hyperlink>
      <w:r w:rsidRPr="00D17BF7">
        <w:rPr>
          <w:rFonts w:ascii="Times New Roman" w:hAnsi="Times New Roman" w:cs="Times New Roman"/>
          <w:sz w:val="24"/>
        </w:rPr>
        <w:t xml:space="preserve"> "Формирование современной городской среды в муниципальном образовании город Покачи".</w:t>
      </w:r>
    </w:p>
    <w:p w14:paraId="686ECF7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(в ред. </w:t>
      </w:r>
      <w:hyperlink r:id="rId42">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 от 27.10.2020 N 897)</w:t>
      </w:r>
    </w:p>
    <w:p w14:paraId="7E18EDC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Настоящее постановление вступает в силу с 01.01.2019.</w:t>
      </w:r>
    </w:p>
    <w:p w14:paraId="1D67C3D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3. Опубликовать настоящее постановление в газете "Покачевский вестник".</w:t>
      </w:r>
    </w:p>
    <w:p w14:paraId="30CFE399"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4. Контроль за выполнением постановления возложить на заместителя главы города Покачи Н.Ш. Вафина.</w:t>
      </w:r>
    </w:p>
    <w:p w14:paraId="325B20A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(п. 4 в ред. </w:t>
      </w:r>
      <w:hyperlink r:id="rId43">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 от 05.06.2024 N 567)</w:t>
      </w:r>
    </w:p>
    <w:p w14:paraId="67F01513"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Исполняющий обязанности</w:t>
      </w:r>
    </w:p>
    <w:p w14:paraId="00657337"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главы города Покачи,</w:t>
      </w:r>
    </w:p>
    <w:p w14:paraId="4F01BB61"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первый заместитель</w:t>
      </w:r>
    </w:p>
    <w:p w14:paraId="107E4D23"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главы города Покачи</w:t>
      </w:r>
    </w:p>
    <w:p w14:paraId="5861F1DC"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В.Г.КАЗАНЦЕВА</w:t>
      </w:r>
    </w:p>
    <w:p w14:paraId="63269DC7" w14:textId="77777777" w:rsidR="008D6510" w:rsidRPr="00D17BF7" w:rsidRDefault="008D6510" w:rsidP="0079516B">
      <w:pPr>
        <w:pStyle w:val="ConsPlusNormal"/>
        <w:spacing w:line="0" w:lineRule="atLeast"/>
        <w:jc w:val="right"/>
        <w:outlineLvl w:val="0"/>
        <w:rPr>
          <w:rFonts w:ascii="Times New Roman" w:hAnsi="Times New Roman" w:cs="Times New Roman"/>
          <w:sz w:val="24"/>
        </w:rPr>
      </w:pPr>
      <w:r w:rsidRPr="00D17BF7">
        <w:rPr>
          <w:rFonts w:ascii="Times New Roman" w:hAnsi="Times New Roman" w:cs="Times New Roman"/>
          <w:sz w:val="24"/>
        </w:rPr>
        <w:t>Приложение</w:t>
      </w:r>
    </w:p>
    <w:p w14:paraId="5B7FB595"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к постановлению</w:t>
      </w:r>
    </w:p>
    <w:p w14:paraId="4D65EA3F"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администрации города Покачи</w:t>
      </w:r>
    </w:p>
    <w:p w14:paraId="59D859E9" w14:textId="77777777" w:rsidR="008D6510" w:rsidRPr="00D17BF7" w:rsidRDefault="008D6510" w:rsidP="0079516B">
      <w:pPr>
        <w:pStyle w:val="ConsPlusNormal"/>
        <w:spacing w:line="0" w:lineRule="atLeast"/>
        <w:jc w:val="right"/>
        <w:rPr>
          <w:rFonts w:ascii="Times New Roman" w:hAnsi="Times New Roman" w:cs="Times New Roman"/>
          <w:sz w:val="24"/>
        </w:rPr>
      </w:pPr>
      <w:r w:rsidRPr="00D17BF7">
        <w:rPr>
          <w:rFonts w:ascii="Times New Roman" w:hAnsi="Times New Roman" w:cs="Times New Roman"/>
          <w:sz w:val="24"/>
        </w:rPr>
        <w:t>от 12.10.2018 N 1021</w:t>
      </w:r>
    </w:p>
    <w:p w14:paraId="5BFE367B"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427CE9AB" w14:textId="77777777" w:rsidR="008D6510" w:rsidRPr="00D17BF7" w:rsidRDefault="008D6510" w:rsidP="0079516B">
      <w:pPr>
        <w:pStyle w:val="ConsPlusTitle"/>
        <w:spacing w:line="0" w:lineRule="atLeast"/>
        <w:jc w:val="center"/>
        <w:rPr>
          <w:rFonts w:ascii="Times New Roman" w:hAnsi="Times New Roman" w:cs="Times New Roman"/>
          <w:sz w:val="24"/>
        </w:rPr>
      </w:pPr>
      <w:bookmarkStart w:id="0" w:name="P48"/>
      <w:bookmarkEnd w:id="0"/>
      <w:r w:rsidRPr="00D17BF7">
        <w:rPr>
          <w:rFonts w:ascii="Times New Roman" w:hAnsi="Times New Roman" w:cs="Times New Roman"/>
          <w:sz w:val="24"/>
        </w:rPr>
        <w:t>МУНИЦИПАЛЬНАЯ ПРОГРАММА</w:t>
      </w:r>
    </w:p>
    <w:p w14:paraId="4D1D2EEB"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lastRenderedPageBreak/>
        <w:t>"ФОРМИРОВАНИЕ СОВРЕМЕННОЙ ГОРОДСКОЙ СРЕДЫ В МУНИЦИПАЛЬНОМ</w:t>
      </w:r>
    </w:p>
    <w:p w14:paraId="739DD97D"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ОБРАЗОВАНИИ ГОРОД ПОКАЧИ"</w:t>
      </w:r>
    </w:p>
    <w:p w14:paraId="09AD94BD" w14:textId="77777777" w:rsidR="008D6510" w:rsidRPr="00D17BF7" w:rsidRDefault="008D6510" w:rsidP="0079516B">
      <w:pPr>
        <w:pStyle w:val="ConsPlusNormal"/>
        <w:spacing w:line="0" w:lineRule="atLeast"/>
        <w:rPr>
          <w:rFonts w:ascii="Times New Roman" w:hAnsi="Times New Roman" w:cs="Times New Roman"/>
          <w:sz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17BF7" w:rsidRPr="00D17BF7" w14:paraId="422D9F9E" w14:textId="77777777">
        <w:tc>
          <w:tcPr>
            <w:tcW w:w="60" w:type="dxa"/>
            <w:tcBorders>
              <w:top w:val="nil"/>
              <w:left w:val="nil"/>
              <w:bottom w:val="nil"/>
              <w:right w:val="nil"/>
            </w:tcBorders>
            <w:shd w:val="clear" w:color="auto" w:fill="CED3F1"/>
            <w:tcMar>
              <w:top w:w="0" w:type="dxa"/>
              <w:left w:w="0" w:type="dxa"/>
              <w:bottom w:w="0" w:type="dxa"/>
              <w:right w:w="0" w:type="dxa"/>
            </w:tcMar>
          </w:tcPr>
          <w:p w14:paraId="632FC1BE" w14:textId="77777777" w:rsidR="008D6510" w:rsidRPr="00D17BF7" w:rsidRDefault="008D6510" w:rsidP="0079516B">
            <w:pPr>
              <w:pStyle w:val="ConsPlusNormal"/>
              <w:spacing w:line="0" w:lineRule="atLeast"/>
              <w:rPr>
                <w:rFonts w:ascii="Times New Roman" w:hAnsi="Times New Roman" w:cs="Times New Roman"/>
                <w:sz w:val="24"/>
              </w:rPr>
            </w:pPr>
          </w:p>
        </w:tc>
        <w:tc>
          <w:tcPr>
            <w:tcW w:w="113" w:type="dxa"/>
            <w:tcBorders>
              <w:top w:val="nil"/>
              <w:left w:val="nil"/>
              <w:bottom w:val="nil"/>
              <w:right w:val="nil"/>
            </w:tcBorders>
            <w:shd w:val="clear" w:color="auto" w:fill="F4F3F8"/>
            <w:tcMar>
              <w:top w:w="0" w:type="dxa"/>
              <w:left w:w="0" w:type="dxa"/>
              <w:bottom w:w="0" w:type="dxa"/>
              <w:right w:w="0" w:type="dxa"/>
            </w:tcMar>
          </w:tcPr>
          <w:p w14:paraId="3A2880DF"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tcBorders>
              <w:top w:val="nil"/>
              <w:left w:val="nil"/>
              <w:bottom w:val="nil"/>
              <w:right w:val="nil"/>
            </w:tcBorders>
            <w:shd w:val="clear" w:color="auto" w:fill="F4F3F8"/>
            <w:tcMar>
              <w:top w:w="113" w:type="dxa"/>
              <w:left w:w="0" w:type="dxa"/>
              <w:bottom w:w="113" w:type="dxa"/>
              <w:right w:w="0" w:type="dxa"/>
            </w:tcMar>
          </w:tcPr>
          <w:p w14:paraId="3EE4C59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Список изменяющих документов</w:t>
            </w:r>
          </w:p>
          <w:p w14:paraId="697D6F9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постановлений Администрации города Покачи от 22.08.2022 </w:t>
            </w:r>
            <w:hyperlink r:id="rId44">
              <w:r w:rsidRPr="00D17BF7">
                <w:rPr>
                  <w:rFonts w:ascii="Times New Roman" w:hAnsi="Times New Roman" w:cs="Times New Roman"/>
                  <w:sz w:val="24"/>
                </w:rPr>
                <w:t>N 900</w:t>
              </w:r>
            </w:hyperlink>
            <w:r w:rsidRPr="00D17BF7">
              <w:rPr>
                <w:rFonts w:ascii="Times New Roman" w:hAnsi="Times New Roman" w:cs="Times New Roman"/>
                <w:sz w:val="24"/>
              </w:rPr>
              <w:t>,</w:t>
            </w:r>
          </w:p>
          <w:p w14:paraId="0C2E30F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07.10.2022 </w:t>
            </w:r>
            <w:hyperlink r:id="rId45">
              <w:r w:rsidRPr="00D17BF7">
                <w:rPr>
                  <w:rFonts w:ascii="Times New Roman" w:hAnsi="Times New Roman" w:cs="Times New Roman"/>
                  <w:sz w:val="24"/>
                </w:rPr>
                <w:t>N 1044</w:t>
              </w:r>
            </w:hyperlink>
            <w:r w:rsidRPr="00D17BF7">
              <w:rPr>
                <w:rFonts w:ascii="Times New Roman" w:hAnsi="Times New Roman" w:cs="Times New Roman"/>
                <w:sz w:val="24"/>
              </w:rPr>
              <w:t xml:space="preserve">, от 26.10.2022 </w:t>
            </w:r>
            <w:hyperlink r:id="rId46">
              <w:r w:rsidRPr="00D17BF7">
                <w:rPr>
                  <w:rFonts w:ascii="Times New Roman" w:hAnsi="Times New Roman" w:cs="Times New Roman"/>
                  <w:sz w:val="24"/>
                </w:rPr>
                <w:t>N 1114</w:t>
              </w:r>
            </w:hyperlink>
            <w:r w:rsidRPr="00D17BF7">
              <w:rPr>
                <w:rFonts w:ascii="Times New Roman" w:hAnsi="Times New Roman" w:cs="Times New Roman"/>
                <w:sz w:val="24"/>
              </w:rPr>
              <w:t xml:space="preserve">, от 26.10.2022 </w:t>
            </w:r>
            <w:hyperlink r:id="rId47">
              <w:r w:rsidRPr="00D17BF7">
                <w:rPr>
                  <w:rFonts w:ascii="Times New Roman" w:hAnsi="Times New Roman" w:cs="Times New Roman"/>
                  <w:sz w:val="24"/>
                </w:rPr>
                <w:t>N 1115</w:t>
              </w:r>
            </w:hyperlink>
            <w:r w:rsidRPr="00D17BF7">
              <w:rPr>
                <w:rFonts w:ascii="Times New Roman" w:hAnsi="Times New Roman" w:cs="Times New Roman"/>
                <w:sz w:val="24"/>
              </w:rPr>
              <w:t>,</w:t>
            </w:r>
          </w:p>
          <w:p w14:paraId="631885E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23.03.2023 </w:t>
            </w:r>
            <w:hyperlink r:id="rId48">
              <w:r w:rsidRPr="00D17BF7">
                <w:rPr>
                  <w:rFonts w:ascii="Times New Roman" w:hAnsi="Times New Roman" w:cs="Times New Roman"/>
                  <w:sz w:val="24"/>
                </w:rPr>
                <w:t>N 234</w:t>
              </w:r>
            </w:hyperlink>
            <w:r w:rsidRPr="00D17BF7">
              <w:rPr>
                <w:rFonts w:ascii="Times New Roman" w:hAnsi="Times New Roman" w:cs="Times New Roman"/>
                <w:sz w:val="24"/>
              </w:rPr>
              <w:t xml:space="preserve">, от 27.03.2023 </w:t>
            </w:r>
            <w:hyperlink r:id="rId49">
              <w:r w:rsidRPr="00D17BF7">
                <w:rPr>
                  <w:rFonts w:ascii="Times New Roman" w:hAnsi="Times New Roman" w:cs="Times New Roman"/>
                  <w:sz w:val="24"/>
                </w:rPr>
                <w:t>N 243</w:t>
              </w:r>
            </w:hyperlink>
            <w:r w:rsidRPr="00D17BF7">
              <w:rPr>
                <w:rFonts w:ascii="Times New Roman" w:hAnsi="Times New Roman" w:cs="Times New Roman"/>
                <w:sz w:val="24"/>
              </w:rPr>
              <w:t xml:space="preserve">, от 01.08.2023 </w:t>
            </w:r>
            <w:hyperlink r:id="rId50">
              <w:r w:rsidRPr="00D17BF7">
                <w:rPr>
                  <w:rFonts w:ascii="Times New Roman" w:hAnsi="Times New Roman" w:cs="Times New Roman"/>
                  <w:sz w:val="24"/>
                </w:rPr>
                <w:t>N 629</w:t>
              </w:r>
            </w:hyperlink>
            <w:r w:rsidRPr="00D17BF7">
              <w:rPr>
                <w:rFonts w:ascii="Times New Roman" w:hAnsi="Times New Roman" w:cs="Times New Roman"/>
                <w:sz w:val="24"/>
              </w:rPr>
              <w:t>,</w:t>
            </w:r>
          </w:p>
          <w:p w14:paraId="3ED5245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30.10.2023 </w:t>
            </w:r>
            <w:hyperlink r:id="rId51">
              <w:r w:rsidRPr="00D17BF7">
                <w:rPr>
                  <w:rFonts w:ascii="Times New Roman" w:hAnsi="Times New Roman" w:cs="Times New Roman"/>
                  <w:sz w:val="24"/>
                </w:rPr>
                <w:t>N 848</w:t>
              </w:r>
            </w:hyperlink>
            <w:r w:rsidRPr="00D17BF7">
              <w:rPr>
                <w:rFonts w:ascii="Times New Roman" w:hAnsi="Times New Roman" w:cs="Times New Roman"/>
                <w:sz w:val="24"/>
              </w:rPr>
              <w:t xml:space="preserve">, от 14.11.2023 </w:t>
            </w:r>
            <w:hyperlink r:id="rId52">
              <w:r w:rsidRPr="00D17BF7">
                <w:rPr>
                  <w:rFonts w:ascii="Times New Roman" w:hAnsi="Times New Roman" w:cs="Times New Roman"/>
                  <w:sz w:val="24"/>
                </w:rPr>
                <w:t>N 915</w:t>
              </w:r>
            </w:hyperlink>
            <w:r w:rsidRPr="00D17BF7">
              <w:rPr>
                <w:rFonts w:ascii="Times New Roman" w:hAnsi="Times New Roman" w:cs="Times New Roman"/>
                <w:sz w:val="24"/>
              </w:rPr>
              <w:t xml:space="preserve">, от 26.02.2024 </w:t>
            </w:r>
            <w:hyperlink r:id="rId53">
              <w:r w:rsidRPr="00D17BF7">
                <w:rPr>
                  <w:rFonts w:ascii="Times New Roman" w:hAnsi="Times New Roman" w:cs="Times New Roman"/>
                  <w:sz w:val="24"/>
                </w:rPr>
                <w:t>N 150</w:t>
              </w:r>
            </w:hyperlink>
            <w:r w:rsidRPr="00D17BF7">
              <w:rPr>
                <w:rFonts w:ascii="Times New Roman" w:hAnsi="Times New Roman" w:cs="Times New Roman"/>
                <w:sz w:val="24"/>
              </w:rPr>
              <w:t>,</w:t>
            </w:r>
          </w:p>
          <w:p w14:paraId="2E028E1F" w14:textId="2D944708" w:rsidR="00287704"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26.03.2024 </w:t>
            </w:r>
            <w:hyperlink r:id="rId54">
              <w:r w:rsidRPr="00D17BF7">
                <w:rPr>
                  <w:rFonts w:ascii="Times New Roman" w:hAnsi="Times New Roman" w:cs="Times New Roman"/>
                  <w:sz w:val="24"/>
                </w:rPr>
                <w:t>N 252</w:t>
              </w:r>
            </w:hyperlink>
            <w:r w:rsidRPr="00D17BF7">
              <w:rPr>
                <w:rFonts w:ascii="Times New Roman" w:hAnsi="Times New Roman" w:cs="Times New Roman"/>
                <w:sz w:val="24"/>
              </w:rPr>
              <w:t xml:space="preserve">, от 05.06.2024 </w:t>
            </w:r>
            <w:hyperlink r:id="rId55">
              <w:r w:rsidRPr="00D17BF7">
                <w:rPr>
                  <w:rFonts w:ascii="Times New Roman" w:hAnsi="Times New Roman" w:cs="Times New Roman"/>
                  <w:sz w:val="24"/>
                </w:rPr>
                <w:t>N 567</w:t>
              </w:r>
            </w:hyperlink>
            <w:r w:rsidRPr="00D17BF7">
              <w:rPr>
                <w:rFonts w:ascii="Times New Roman" w:hAnsi="Times New Roman" w:cs="Times New Roman"/>
                <w:sz w:val="24"/>
              </w:rPr>
              <w:t xml:space="preserve">, от 16.10.2024 </w:t>
            </w:r>
            <w:hyperlink r:id="rId56">
              <w:r w:rsidRPr="00D17BF7">
                <w:rPr>
                  <w:rFonts w:ascii="Times New Roman" w:hAnsi="Times New Roman" w:cs="Times New Roman"/>
                  <w:sz w:val="24"/>
                </w:rPr>
                <w:t>N 938</w:t>
              </w:r>
            </w:hyperlink>
            <w:r w:rsidRPr="00D17BF7">
              <w:rPr>
                <w:rFonts w:ascii="Times New Roman" w:hAnsi="Times New Roman" w:cs="Times New Roman"/>
                <w:sz w:val="24"/>
              </w:rPr>
              <w:t>,</w:t>
            </w:r>
            <w:r w:rsidR="00287704">
              <w:rPr>
                <w:rFonts w:ascii="Times New Roman" w:hAnsi="Times New Roman" w:cs="Times New Roman"/>
                <w:sz w:val="24"/>
              </w:rPr>
              <w:t xml:space="preserve"> </w:t>
            </w:r>
          </w:p>
          <w:p w14:paraId="7C2CE31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 изм., внесенными постановлениями Администрации города Покачи</w:t>
            </w:r>
          </w:p>
          <w:p w14:paraId="61105A8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от 26.03.2024 </w:t>
            </w:r>
            <w:hyperlink r:id="rId57">
              <w:r w:rsidRPr="00D17BF7">
                <w:rPr>
                  <w:rFonts w:ascii="Times New Roman" w:hAnsi="Times New Roman" w:cs="Times New Roman"/>
                  <w:sz w:val="24"/>
                </w:rPr>
                <w:t>N 250</w:t>
              </w:r>
            </w:hyperlink>
            <w:r w:rsidRPr="00D17BF7">
              <w:rPr>
                <w:rFonts w:ascii="Times New Roman" w:hAnsi="Times New Roman" w:cs="Times New Roman"/>
                <w:sz w:val="24"/>
              </w:rPr>
              <w:t xml:space="preserve">, от 26.03.2024 </w:t>
            </w:r>
            <w:hyperlink r:id="rId58">
              <w:r w:rsidRPr="00D17BF7">
                <w:rPr>
                  <w:rFonts w:ascii="Times New Roman" w:hAnsi="Times New Roman" w:cs="Times New Roman"/>
                  <w:sz w:val="24"/>
                </w:rPr>
                <w:t>N 251</w:t>
              </w:r>
            </w:hyperlink>
            <w:r w:rsidRPr="00D17BF7">
              <w:rPr>
                <w:rFonts w:ascii="Times New Roman" w:hAnsi="Times New Roman" w:cs="Times New Roman"/>
                <w:sz w:val="24"/>
              </w:rPr>
              <w:t>)</w:t>
            </w:r>
          </w:p>
        </w:tc>
        <w:tc>
          <w:tcPr>
            <w:tcW w:w="113" w:type="dxa"/>
            <w:tcBorders>
              <w:top w:val="nil"/>
              <w:left w:val="nil"/>
              <w:bottom w:val="nil"/>
              <w:right w:val="nil"/>
            </w:tcBorders>
            <w:shd w:val="clear" w:color="auto" w:fill="F4F3F8"/>
            <w:tcMar>
              <w:top w:w="0" w:type="dxa"/>
              <w:left w:w="0" w:type="dxa"/>
              <w:bottom w:w="0" w:type="dxa"/>
              <w:right w:w="0" w:type="dxa"/>
            </w:tcMar>
          </w:tcPr>
          <w:p w14:paraId="4B6D7BA7" w14:textId="77777777" w:rsidR="008D6510" w:rsidRPr="00D17BF7" w:rsidRDefault="008D6510" w:rsidP="0079516B">
            <w:pPr>
              <w:pStyle w:val="ConsPlusNormal"/>
              <w:spacing w:line="0" w:lineRule="atLeast"/>
              <w:rPr>
                <w:rFonts w:ascii="Times New Roman" w:hAnsi="Times New Roman" w:cs="Times New Roman"/>
                <w:sz w:val="24"/>
              </w:rPr>
            </w:pPr>
          </w:p>
        </w:tc>
      </w:tr>
    </w:tbl>
    <w:p w14:paraId="6B514417"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27AE2270" w14:textId="77777777" w:rsidR="008D6510" w:rsidRPr="00D17BF7" w:rsidRDefault="008D6510" w:rsidP="0079516B">
      <w:pPr>
        <w:pStyle w:val="ConsPlusTitle"/>
        <w:spacing w:line="0" w:lineRule="atLeast"/>
        <w:jc w:val="both"/>
        <w:outlineLvl w:val="1"/>
        <w:rPr>
          <w:rFonts w:ascii="Times New Roman" w:hAnsi="Times New Roman" w:cs="Times New Roman"/>
          <w:sz w:val="24"/>
        </w:rPr>
      </w:pPr>
      <w:r w:rsidRPr="00D17BF7">
        <w:rPr>
          <w:rFonts w:ascii="Times New Roman" w:hAnsi="Times New Roman" w:cs="Times New Roman"/>
          <w:sz w:val="24"/>
        </w:rPr>
        <w:t>Статья 1. Общие положения</w:t>
      </w:r>
    </w:p>
    <w:p w14:paraId="5E6BF4BC" w14:textId="77777777" w:rsidR="008D6510" w:rsidRPr="00D17BF7" w:rsidRDefault="008D6510" w:rsidP="0079516B">
      <w:pPr>
        <w:pStyle w:val="ConsPlusNormal"/>
        <w:spacing w:line="0" w:lineRule="atLeast"/>
        <w:jc w:val="both"/>
        <w:rPr>
          <w:rFonts w:ascii="Times New Roman" w:hAnsi="Times New Roman" w:cs="Times New Roman"/>
          <w:sz w:val="24"/>
        </w:rPr>
      </w:pPr>
    </w:p>
    <w:p w14:paraId="6E98A62A"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1. Муниципальная программа "Формирование современной городской среды в муниципальном образовании город Покачи" (далее - муниципальная программа) разработана в целях реализации основных положений </w:t>
      </w:r>
      <w:hyperlink r:id="rId59">
        <w:r w:rsidRPr="00D17BF7">
          <w:rPr>
            <w:rFonts w:ascii="Times New Roman" w:hAnsi="Times New Roman" w:cs="Times New Roman"/>
            <w:sz w:val="24"/>
          </w:rPr>
          <w:t>Указа</w:t>
        </w:r>
      </w:hyperlink>
      <w:r w:rsidRPr="00D17BF7">
        <w:rPr>
          <w:rFonts w:ascii="Times New Roman" w:hAnsi="Times New Roman" w:cs="Times New Roman"/>
          <w:sz w:val="24"/>
        </w:rP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в соответствии с </w:t>
      </w:r>
      <w:hyperlink r:id="rId60">
        <w:r w:rsidRPr="00D17BF7">
          <w:rPr>
            <w:rFonts w:ascii="Times New Roman" w:hAnsi="Times New Roman" w:cs="Times New Roman"/>
            <w:sz w:val="24"/>
          </w:rPr>
          <w:t>Указом</w:t>
        </w:r>
      </w:hyperlink>
      <w:r w:rsidRPr="00D17BF7">
        <w:rPr>
          <w:rFonts w:ascii="Times New Roman" w:hAnsi="Times New Roman" w:cs="Times New Roman"/>
          <w:sz w:val="24"/>
        </w:rPr>
        <w:t xml:space="preserve"> Президента Российской Федерации 07 мая 2024 N 309 "О национальных целях развития Российской Федерации на период до 2030 года", Федеральным </w:t>
      </w:r>
      <w:hyperlink r:id="rId61">
        <w:r w:rsidRPr="00D17BF7">
          <w:rPr>
            <w:rFonts w:ascii="Times New Roman" w:hAnsi="Times New Roman" w:cs="Times New Roman"/>
            <w:sz w:val="24"/>
          </w:rPr>
          <w:t>законом</w:t>
        </w:r>
      </w:hyperlink>
      <w:r w:rsidRPr="00D17BF7">
        <w:rPr>
          <w:rFonts w:ascii="Times New Roman" w:hAnsi="Times New Roman" w:cs="Times New Roman"/>
          <w:sz w:val="24"/>
        </w:rPr>
        <w:t xml:space="preserve"> от 06.10.2003 N 131-ФЗ "Об общих принципах организации местного самоуправления в Российской Федерации", </w:t>
      </w:r>
      <w:hyperlink r:id="rId62">
        <w:r w:rsidRPr="00D17BF7">
          <w:rPr>
            <w:rFonts w:ascii="Times New Roman" w:hAnsi="Times New Roman" w:cs="Times New Roman"/>
            <w:sz w:val="24"/>
          </w:rPr>
          <w:t>постановлением</w:t>
        </w:r>
      </w:hyperlink>
      <w:r w:rsidRPr="00D17BF7">
        <w:rPr>
          <w:rFonts w:ascii="Times New Roman" w:hAnsi="Times New Roman" w:cs="Times New Roman"/>
          <w:sz w:val="24"/>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Паспортом приоритетного проекта "Формирование комфортной городской среды", утвержденным протоколом от 18.04.2017 N 5 президиума Совета при Президенте Российской Федерации по стратегическому развитию и приоритетным проектам, </w:t>
      </w:r>
      <w:hyperlink r:id="rId63">
        <w:r w:rsidRPr="00D17BF7">
          <w:rPr>
            <w:rFonts w:ascii="Times New Roman" w:hAnsi="Times New Roman" w:cs="Times New Roman"/>
            <w:sz w:val="24"/>
          </w:rPr>
          <w:t>подпунктами 1</w:t>
        </w:r>
      </w:hyperlink>
      <w:r w:rsidRPr="00D17BF7">
        <w:rPr>
          <w:rFonts w:ascii="Times New Roman" w:hAnsi="Times New Roman" w:cs="Times New Roman"/>
          <w:sz w:val="24"/>
        </w:rPr>
        <w:t xml:space="preserve"> - </w:t>
      </w:r>
      <w:hyperlink r:id="rId64">
        <w:r w:rsidRPr="00D17BF7">
          <w:rPr>
            <w:rFonts w:ascii="Times New Roman" w:hAnsi="Times New Roman" w:cs="Times New Roman"/>
            <w:sz w:val="24"/>
          </w:rPr>
          <w:t>3</w:t>
        </w:r>
      </w:hyperlink>
      <w:r w:rsidRPr="00D17BF7">
        <w:rPr>
          <w:rFonts w:ascii="Times New Roman" w:hAnsi="Times New Roman" w:cs="Times New Roman"/>
          <w:sz w:val="24"/>
        </w:rPr>
        <w:t xml:space="preserve">, </w:t>
      </w:r>
      <w:hyperlink r:id="rId65">
        <w:r w:rsidRPr="00D17BF7">
          <w:rPr>
            <w:rFonts w:ascii="Times New Roman" w:hAnsi="Times New Roman" w:cs="Times New Roman"/>
            <w:sz w:val="24"/>
          </w:rPr>
          <w:t>6 пункта 5.3.2 подраздела 5.3 раздела 5</w:t>
        </w:r>
      </w:hyperlink>
      <w:r w:rsidRPr="00D17BF7">
        <w:rPr>
          <w:rFonts w:ascii="Times New Roman" w:hAnsi="Times New Roman" w:cs="Times New Roman"/>
          <w:sz w:val="24"/>
        </w:rPr>
        <w:t xml:space="preserve"> Стратегии социально-экономического развития города Покачи до 2036 года с целевыми ориентирами до 2050 года, утвержденной решением Думы города Покачи от 26.06.2024 N 47, </w:t>
      </w:r>
      <w:hyperlink r:id="rId66">
        <w:r w:rsidRPr="00D17BF7">
          <w:rPr>
            <w:rFonts w:ascii="Times New Roman" w:hAnsi="Times New Roman" w:cs="Times New Roman"/>
            <w:sz w:val="24"/>
          </w:rPr>
          <w:t>пунктом 27 части 4 статьи 29</w:t>
        </w:r>
      </w:hyperlink>
      <w:r w:rsidRPr="00D17BF7">
        <w:rPr>
          <w:rFonts w:ascii="Times New Roman" w:hAnsi="Times New Roman" w:cs="Times New Roman"/>
          <w:sz w:val="24"/>
        </w:rPr>
        <w:t xml:space="preserve"> Устава города Покачи.</w:t>
      </w:r>
    </w:p>
    <w:p w14:paraId="712B793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(в ред. постановлений Администрации города Покачи от 05.06.2024 </w:t>
      </w:r>
      <w:hyperlink r:id="rId67">
        <w:r w:rsidRPr="00D17BF7">
          <w:rPr>
            <w:rFonts w:ascii="Times New Roman" w:hAnsi="Times New Roman" w:cs="Times New Roman"/>
            <w:sz w:val="24"/>
          </w:rPr>
          <w:t>N 567</w:t>
        </w:r>
      </w:hyperlink>
      <w:r w:rsidRPr="00D17BF7">
        <w:rPr>
          <w:rFonts w:ascii="Times New Roman" w:hAnsi="Times New Roman" w:cs="Times New Roman"/>
          <w:sz w:val="24"/>
        </w:rPr>
        <w:t xml:space="preserve">, от 16.10.2024 </w:t>
      </w:r>
      <w:hyperlink r:id="rId68">
        <w:r w:rsidRPr="00D17BF7">
          <w:rPr>
            <w:rFonts w:ascii="Times New Roman" w:hAnsi="Times New Roman" w:cs="Times New Roman"/>
            <w:sz w:val="24"/>
          </w:rPr>
          <w:t>N 938</w:t>
        </w:r>
      </w:hyperlink>
      <w:r w:rsidRPr="00D17BF7">
        <w:rPr>
          <w:rFonts w:ascii="Times New Roman" w:hAnsi="Times New Roman" w:cs="Times New Roman"/>
          <w:sz w:val="24"/>
        </w:rPr>
        <w:t>)</w:t>
      </w:r>
    </w:p>
    <w:p w14:paraId="2BD70D3A"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Реализация муниципальной программы осуществляется за счет средств местного бюджета в соответствии с решением Думы города Покачи о бюджете города Покачи.</w:t>
      </w:r>
    </w:p>
    <w:p w14:paraId="74232B7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3. Механизм реализации муниципальной программы включает:</w:t>
      </w:r>
    </w:p>
    <w:p w14:paraId="0447FD7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ежегодное формирование (уточнение) основных мероприятий с уточнением затрат по объектам в соответствии с мониторингом фактически достигнутых целевых показателей реализации муниципальной программы;</w:t>
      </w:r>
    </w:p>
    <w:p w14:paraId="58D40B7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выполнение основных мероприятий муниципальной программы в установленные сроки;</w:t>
      </w:r>
    </w:p>
    <w:p w14:paraId="59C8750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3) обеспечение управления муниципальной программой и эффективное использование выделенных средств;</w:t>
      </w:r>
    </w:p>
    <w:p w14:paraId="7A3F3CA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4) представление отчетов о выполнении муниципальной программы.</w:t>
      </w:r>
    </w:p>
    <w:p w14:paraId="6705BC36"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4. Ответственным исполнителем муниципальной программы является отдел архитектуры и градостроительства администрации города Покачи.</w:t>
      </w:r>
    </w:p>
    <w:p w14:paraId="621247A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ответственный исполнитель муниципальной программы осуществляет:</w:t>
      </w:r>
    </w:p>
    <w:p w14:paraId="72537196"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а) координацию деятельности соисполнителей муниципальной программы;</w:t>
      </w:r>
    </w:p>
    <w:p w14:paraId="06396FD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б) формирование основных мероприятий муниципальной программы на очередной финансовый год и внесение изменений в муниципальную программу;</w:t>
      </w:r>
    </w:p>
    <w:p w14:paraId="64857289"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в) мониторинг и оценку результативности основных мероприятий, обеспечивает при необходимости их корректировку;</w:t>
      </w:r>
    </w:p>
    <w:p w14:paraId="6E87D84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г) контроль выполнения основных мероприятий муниципальной программы;</w:t>
      </w:r>
    </w:p>
    <w:p w14:paraId="6C80BB7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д) подготовку отчета о ходе реализации муниципальной программы и использовании финансовых средств;</w:t>
      </w:r>
    </w:p>
    <w:p w14:paraId="21A57DF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lastRenderedPageBreak/>
        <w:t>е) проведение ежеквартальной и ежегодной оценки эффективности реализации муниципальной программы;</w:t>
      </w:r>
    </w:p>
    <w:p w14:paraId="64DDE7D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ж) формирование и размещение информации о реализации муниципальной программы на официальном сайте органов местного самоуправления города в разделе "Формирование комфортной городской среды";</w:t>
      </w:r>
    </w:p>
    <w:p w14:paraId="3014C42E"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з) внесение оперативной информации в государственную информационную систему жилищно-коммунального хозяйства (ГИС ЖКХ);</w:t>
      </w:r>
    </w:p>
    <w:p w14:paraId="27B6E9B6"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и) внесение информации в государственную автоматизированную систему "Управление" (ГАСУ);</w:t>
      </w:r>
    </w:p>
    <w:p w14:paraId="2F30AC2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й) организует разработку дизайн-проектов благоустройства дворовых территорий, включенных в муниципальную программу на 2019 - 2030 годы;</w:t>
      </w:r>
    </w:p>
    <w:p w14:paraId="7949477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к) организует работу по исполнению основного мероприятия муниципальной программы;</w:t>
      </w:r>
    </w:p>
    <w:p w14:paraId="0B48286E"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л) предоставляет информацию для отчета о ходе реализации муниципальной программы не позднее десятого числа следующего месяца;</w:t>
      </w:r>
    </w:p>
    <w:p w14:paraId="6A43C96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м) предоставляет информацию в целях формирования ежемесячного и квартального отчетов для Департамента пространственного развития Ханты-Мансийского автономного округа - Югры не позднее второго числа месяца, следующего за отчетным;</w:t>
      </w:r>
    </w:p>
    <w:p w14:paraId="4592F652"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(в ред. </w:t>
      </w:r>
      <w:hyperlink r:id="rId69">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 от 26.03.2024 N 252)</w:t>
      </w:r>
    </w:p>
    <w:p w14:paraId="32008992"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н) предоставляет информацию для подготовки ответов на запросы органов власти автономного округа, главы города и Думы города Покачи;</w:t>
      </w:r>
    </w:p>
    <w:p w14:paraId="59AA817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о) представляет предложения для внесения изменений в муниципальную программу;</w:t>
      </w:r>
    </w:p>
    <w:p w14:paraId="7D3509B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п) принимает предложения заинтересованных лиц о включении дворовых территорий в перечень дворовых территорий, подлежащих благоустройству;</w:t>
      </w:r>
    </w:p>
    <w:p w14:paraId="76C1C13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р) обеспечивает проведение работ по образованию земельных участков, на которых расположены многоквартирные дома, в целях софинансирования работ по благоустройству дворовых территорий.</w:t>
      </w:r>
    </w:p>
    <w:p w14:paraId="021F176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5. Механизм реализации муниципальной программы:</w:t>
      </w:r>
    </w:p>
    <w:p w14:paraId="7DD1A6F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одним из соисполнителей муниципальной программы является муниципальное учреждение "Управление капитального строительства города Покачи", которое:</w:t>
      </w:r>
    </w:p>
    <w:p w14:paraId="6EFEC4FE"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а) в соответствии с основными видами деятельности, предусмотренными Уставом муниципального учреждения "Управление капитального строительства", реализует функции заказчика-застройщика, предметом деятельности которого является организация строительства новых объектов, реконструкции, расширения, технического перевооружения действующих объектов, проведения капитальных и текущих ремонтов, включенных в перечень основных мероприятий муниципальной программы;</w:t>
      </w:r>
    </w:p>
    <w:p w14:paraId="3ED839D6"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б) направляет в установленные сроки ответственному исполнителю информацию о ходе реализации основных мероприятий для мониторинга, формирования сводного отчета, оценки эффективности, предоставления в органы власти автономного округа, а также по запросу главы города и Думы города Покачи;</w:t>
      </w:r>
    </w:p>
    <w:p w14:paraId="082FA06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в) представляет ответственному исполнителю предложения для внесения изменений в муниципальную программу;</w:t>
      </w:r>
    </w:p>
    <w:p w14:paraId="262A861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другим соисполнителем муниципальной программы является управление жилищно-коммунального хозяйства администрации города Покачи, которое взаимодействует с собственниками жилых домов, управляющими организациями, товариществами собственников жилья, осуществляющими управление многоквартирными жилыми домами (далее - управляющие организации), по вопросам реализации основных мероприятий муниципальной программы.</w:t>
      </w:r>
    </w:p>
    <w:p w14:paraId="4865CF1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6. Реализация основных мероприятий муниципальной программы основана на взаимодействии администрации города Покачи, хозяйствующих субъектов и граждан города Покачи.</w:t>
      </w:r>
    </w:p>
    <w:p w14:paraId="04C6261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Мероприятия по повышению уровня благоустройства дворовых территорий состоят из мероприятий, определенных минимальным (обязательным) и дополнительным перечнями работ.</w:t>
      </w:r>
    </w:p>
    <w:p w14:paraId="40B0AC9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Минимальный перечень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софинансируемых за счет средств, полученных муниципальным образованием в качестве субсидии из бюджета автономного округа (далее - минимальный перечень видов работ по благоустройству) при </w:t>
      </w:r>
      <w:r w:rsidRPr="00D17BF7">
        <w:rPr>
          <w:rFonts w:ascii="Times New Roman" w:hAnsi="Times New Roman" w:cs="Times New Roman"/>
          <w:sz w:val="24"/>
        </w:rPr>
        <w:lastRenderedPageBreak/>
        <w:t>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и о принятии созданного в результате благоустройства имущества в состав общего имущества многоквартирного дома.</w:t>
      </w:r>
    </w:p>
    <w:p w14:paraId="54DA8522"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Перечень дополнительных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(далее - дополнительный перечень работ по благоустройству), софинансируемых за счет средств, полученных муниципальным образованием в качестве субсидии из бюджета автономного округа,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о софинансировании собственниками помещений многоквартирного дома работ по благоустройству дворовых территорий в размере не менее 20% стоимости выполнения таких работ и о принятии созданного в результате благоустройства имущества в состав общего имущества многоквартирного дома.</w:t>
      </w:r>
    </w:p>
    <w:p w14:paraId="5E32467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7. При реализации минимального перечня видов работ по благоустройству дворовых территорий (ремонт дворовых проездов, включая тротуары, ливневые канализации (дренажные системы), обеспечение освещения дворовых территорий, установка скамеек, урн) только за счет средств местного бюджета доля финансового участия заинтересованных лиц составляет от 0% - 5% от общей стоимости работ по благоустройству.</w:t>
      </w:r>
    </w:p>
    <w:p w14:paraId="49C6FAC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При реализации дополнительного перечня видов работ по благоустройству дворовых территорий многоквартирных домов (оборудование детских (игровых) и (или) спортивных площадок, оборудование автомобильных парковок; оборудование контейнерных (хозяйственных) площадок для твердых коммунальных отходов, устройство велосипедных парковок, оборудование площадок для выгула собак, озеленение дворовых территорий, устройство пешеходных дорожек и ограждений, установка элементов навигации (указателей, аншлагов, информационных стендов) только за счет средств местного бюджета, при наличии решения собственников помещений в многоквартирном доме, дворовая территория которого благоустраивается, о мероприятиях по благоустройству дворовой территории, о софинансировании собственниками помещений многоквартирного дома работ по благоустройству дворовых территорий в размере не менее 5%.</w:t>
      </w:r>
    </w:p>
    <w:p w14:paraId="718FAE8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Аккумулирование средств заинтересованных лиц, направляемых на выполнение минимального, дополнительного перечней работ по благоустройству дворовых территорий города, осуществляется в соответствии с </w:t>
      </w:r>
      <w:hyperlink r:id="rId70">
        <w:r w:rsidRPr="00D17BF7">
          <w:rPr>
            <w:rFonts w:ascii="Times New Roman" w:hAnsi="Times New Roman" w:cs="Times New Roman"/>
            <w:sz w:val="24"/>
          </w:rPr>
          <w:t>Порядком</w:t>
        </w:r>
      </w:hyperlink>
      <w:r w:rsidRPr="00D17BF7">
        <w:rPr>
          <w:rFonts w:ascii="Times New Roman" w:hAnsi="Times New Roman" w:cs="Times New Roman"/>
          <w:sz w:val="24"/>
        </w:rPr>
        <w:t xml:space="preserve"> аккумулирования и расходования средств заинтересованных лиц, направляемых на выполнение минимального и (или) дополнительного перечней работ по благоустройству дворовых территорий, утвержденным постановлением администрации города Покачи от 17.05.2017 N 484.</w:t>
      </w:r>
    </w:p>
    <w:p w14:paraId="30279C7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Нормативная стоимость мероприятий определяется на основе сметного метода с применением сметных нормативов, включенных в федеральный реестр сметных нормативов.</w:t>
      </w:r>
    </w:p>
    <w:p w14:paraId="7AAAE4E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В качестве мероприятий по благоустройству общественных территорий могут быть предложены следующие виды проектов:</w:t>
      </w:r>
    </w:p>
    <w:p w14:paraId="091DA54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благоустройство парков, скверов и иных общественных территорий;</w:t>
      </w:r>
    </w:p>
    <w:p w14:paraId="51596EFA"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устройство освещения улицы, парка, сквера.</w:t>
      </w:r>
    </w:p>
    <w:p w14:paraId="6F0347C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8. Приоритеты формирования муниципальной программы основаны на:</w:t>
      </w:r>
    </w:p>
    <w:p w14:paraId="6BE5B12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обустройстве общественных мест с наиболее сконцентрированным сосредоточением граждан - сквер по улице Таежная (III очередь); "Теплый берег", благоустройство территории озера по ул. Молодежная; ул. Комсомольская, д. 6/2 (ЗАГС);</w:t>
      </w:r>
    </w:p>
    <w:p w14:paraId="65C9010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участии граждан.</w:t>
      </w:r>
    </w:p>
    <w:p w14:paraId="6B3837E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9. Перечень дворовых, общественных территорий, а также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определяется на основании решения 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Покачи (далее </w:t>
      </w:r>
      <w:r w:rsidRPr="00D17BF7">
        <w:rPr>
          <w:rFonts w:ascii="Times New Roman" w:hAnsi="Times New Roman" w:cs="Times New Roman"/>
          <w:sz w:val="24"/>
        </w:rPr>
        <w:lastRenderedPageBreak/>
        <w:t xml:space="preserve">- комиссия), утвержденной </w:t>
      </w:r>
      <w:hyperlink r:id="rId71">
        <w:r w:rsidRPr="00D17BF7">
          <w:rPr>
            <w:rFonts w:ascii="Times New Roman" w:hAnsi="Times New Roman" w:cs="Times New Roman"/>
            <w:sz w:val="24"/>
          </w:rPr>
          <w:t>постановлением</w:t>
        </w:r>
      </w:hyperlink>
      <w:r w:rsidRPr="00D17BF7">
        <w:rPr>
          <w:rFonts w:ascii="Times New Roman" w:hAnsi="Times New Roman" w:cs="Times New Roman"/>
          <w:sz w:val="24"/>
        </w:rPr>
        <w:t xml:space="preserve"> администрации города Покачи от 26.10.2020 N 869.</w:t>
      </w:r>
    </w:p>
    <w:p w14:paraId="66C4E5F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Организация деятельности комиссии осуществляется в соответствии с </w:t>
      </w:r>
      <w:hyperlink r:id="rId72">
        <w:r w:rsidRPr="00D17BF7">
          <w:rPr>
            <w:rFonts w:ascii="Times New Roman" w:hAnsi="Times New Roman" w:cs="Times New Roman"/>
            <w:sz w:val="24"/>
          </w:rPr>
          <w:t>Положением</w:t>
        </w:r>
      </w:hyperlink>
      <w:r w:rsidRPr="00D17BF7">
        <w:rPr>
          <w:rFonts w:ascii="Times New Roman" w:hAnsi="Times New Roman" w:cs="Times New Roman"/>
          <w:sz w:val="24"/>
        </w:rPr>
        <w:t xml:space="preserve"> о комиссии по инвентаризации дворовых и общественных территорий, уровня благоустройства территорий индивидуальных жилых домов и земельных участков, предоставленных для их размещения, в городе Покачи, утвержденным постановлением администрации города Покачи от 26.10.2020 N 869.</w:t>
      </w:r>
    </w:p>
    <w:p w14:paraId="2AB7212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Состав Комиссии утверждается постановлением администрации города Покачи.</w:t>
      </w:r>
    </w:p>
    <w:p w14:paraId="4E7FA8A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Адресный перечень общественных территорий и дворовых территорий, а также адресный перечень объектов недвижимого имущества и земельных участков, находящихся в собственности (пользовании) юридических лиц и индивидуальных предпринимателей, подлежащих благоустройству подлежащих благоустройству, утверждается постановлением администрации города Покачи.</w:t>
      </w:r>
    </w:p>
    <w:p w14:paraId="12755C6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Дизайн-проект благоустройства каждой дворовой территории подлежит обсуждению с заинтересованными лицами в соответствии с </w:t>
      </w:r>
      <w:hyperlink r:id="rId73">
        <w:r w:rsidRPr="00D17BF7">
          <w:rPr>
            <w:rFonts w:ascii="Times New Roman" w:hAnsi="Times New Roman" w:cs="Times New Roman"/>
            <w:sz w:val="24"/>
          </w:rPr>
          <w:t>Порядком</w:t>
        </w:r>
      </w:hyperlink>
      <w:r w:rsidRPr="00D17BF7">
        <w:rPr>
          <w:rFonts w:ascii="Times New Roman" w:hAnsi="Times New Roman" w:cs="Times New Roman"/>
          <w:sz w:val="24"/>
        </w:rPr>
        <w:t xml:space="preserve"> разработки, обсуждения с заинтересованными лицами и утверждения дизайн-проекта благоустройства дворовых территорий, утвержденным постановлением администрации города Покачи от 17.05.2017 N 484, который утверждается правовым актом главы города.</w:t>
      </w:r>
    </w:p>
    <w:p w14:paraId="3B6646B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Работы по благоустройству дворовых и общественных территорий будут выполняться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w:t>
      </w:r>
    </w:p>
    <w:p w14:paraId="5DB4956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Мероприятия по инвентаризации уровня благоустройства индивидуальных жилых домов и земельных участков, предоставленных для их размещения, с заключением по результатам инвентаризации соглашений с собственниками (пользователями) указанных домов (собственниками (пользователями) земельных участков) об их благоустройстве, должны быть реализованы не позднее 2030 года в соответствии с </w:t>
      </w:r>
      <w:hyperlink r:id="rId74">
        <w:r w:rsidRPr="00D17BF7">
          <w:rPr>
            <w:rFonts w:ascii="Times New Roman" w:hAnsi="Times New Roman" w:cs="Times New Roman"/>
            <w:sz w:val="24"/>
          </w:rPr>
          <w:t>Правилами</w:t>
        </w:r>
      </w:hyperlink>
      <w:r w:rsidRPr="00D17BF7">
        <w:rPr>
          <w:rFonts w:ascii="Times New Roman" w:hAnsi="Times New Roman" w:cs="Times New Roman"/>
          <w:sz w:val="24"/>
        </w:rPr>
        <w:t xml:space="preserve"> благоустройства территории города Покачи, утвержденными решением Думы города Покачи от 20.06.2019 N 38.</w:t>
      </w:r>
    </w:p>
    <w:p w14:paraId="73D47AF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Муниципальное образование город Покачи, имеет право исключать из адресного перечня дворовых и общественных территорий, подлежащих благоустройству в рамках реализации муниципальной программы:</w:t>
      </w:r>
    </w:p>
    <w:p w14:paraId="397E3AC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территории, расположенные вблизи многоквартирных домов, физический износ основных конструктивных элементов (крыша, стены, фундамент) которых превышает 70%, а также территории, которые планируются к изъятию для муниципальных или государственных нужд в соответствии с генеральным планом города Покачи при условии одобрения решения об исключении указанных территорий из адресного перечня дворовых территорий и общественных территорий на основании решения общественной комиссии администрации города по обеспечению реализации приоритетного проекта "Формирование комфортной городской среды" в порядке ее установленном;</w:t>
      </w:r>
    </w:p>
    <w:p w14:paraId="3AA2F26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дворовые территории, собственники помещений многоквартирных домов которых приняли решение об отказе от благоустройства дворовой территории в рамках реализации муниципальной программы или не приняли решения о благоустройстве дворовой территории в сроки, установленные муниципальной программой.</w:t>
      </w:r>
    </w:p>
    <w:p w14:paraId="18399BF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Гарантийный срок на результаты выполненных работ по благоустройству дворовых и общественных территорий определяется муниципальным контрактом и составляет не менее 3 лет.</w:t>
      </w:r>
    </w:p>
    <w:p w14:paraId="7521A1C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Муниципальная программа и иные материалы по вопросам формирования комфортной городской среды, которые выносятся на общественное обсуждение, и результаты этих обсуждений, подлежат обязательному размещению в информационно-телекоммуникационной сети "Интернет".</w:t>
      </w:r>
    </w:p>
    <w:p w14:paraId="26476472"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Общественные обсуждения проектов муниципальной программы, проводятся, в том числе в электронной форме в информационно-телекоммуникационной сети "Интернет" (срок обсуждения - не менее 30 календарных дней со дня опубликования таких проектов муниципальных программ), в том числе при внесении в них изменений.</w:t>
      </w:r>
    </w:p>
    <w:p w14:paraId="1BE542A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Результаты общественных обсуждений должны быть открыты, доступны, а также подлежат размещению в информационно-телекоммуникационной сети "Интернет".</w:t>
      </w:r>
    </w:p>
    <w:p w14:paraId="453AE752"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Предложения по вопросам формирования комфортной городской среды могут быть </w:t>
      </w:r>
      <w:r w:rsidRPr="00D17BF7">
        <w:rPr>
          <w:rFonts w:ascii="Times New Roman" w:hAnsi="Times New Roman" w:cs="Times New Roman"/>
          <w:sz w:val="24"/>
        </w:rPr>
        <w:lastRenderedPageBreak/>
        <w:t>направлены гражданами в электронной форме.</w:t>
      </w:r>
    </w:p>
    <w:p w14:paraId="7FC908C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Проведение голосования по отбору общественных территорий, подлежащих благоустройству в рамках реализации муниципальной программы, возможно в электронной форме в информационно-телекоммуникационной сети "Интернет".</w:t>
      </w:r>
    </w:p>
    <w:p w14:paraId="5E62D23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10. При формировании перечня работ и обсуждении мероприятий по благоустройству дворовых территорий на собрании собственников, жителей многоквартирных домов также обсуждаются работы по благоустройству дворовых территорий для инвалидов и других маломобильных групп населения:</w:t>
      </w:r>
    </w:p>
    <w:p w14:paraId="1028A2D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в рамках обсуждения мероприятий по благоустройству дворовых территорий собственниками жилья рассматриваются виды работ с соблюдением:</w:t>
      </w:r>
    </w:p>
    <w:p w14:paraId="01FADCEF"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а) требуемого уклона при устройстве съездов с тротуаров на транспортный проезд;</w:t>
      </w:r>
    </w:p>
    <w:p w14:paraId="0FFA685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б) высоты бордюров по краям пешеходных путей;</w:t>
      </w:r>
    </w:p>
    <w:p w14:paraId="1482595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в) необходимого количества парковочных мест на автостоянках для транспорта маломобильных групп и инвалидов;</w:t>
      </w:r>
    </w:p>
    <w:p w14:paraId="67AAD0E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в рамках обсуждения и утверждения предложений о включении в муниципальную программу общественной территории города общественной комиссией учитываются следующие работы по благоустройству для инвалидов и других маломобильных групп населения:</w:t>
      </w:r>
    </w:p>
    <w:p w14:paraId="1F1DD7E9"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а) соблюдение требуемого уклона при устройстве съездов с тротуаров на транспортный проезд;</w:t>
      </w:r>
    </w:p>
    <w:p w14:paraId="56F0C7E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б) соблюдение высоты бордюров по краям пешеходных путей;</w:t>
      </w:r>
    </w:p>
    <w:p w14:paraId="6E30F274"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в) размещение тактильных средств, выполняющих предупредительную функцию на покрытии пешеходных путей до начала опасного участка, изменения направления движения, входа и т.п.;</w:t>
      </w:r>
    </w:p>
    <w:p w14:paraId="66D245AC"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г) размещение необходимого количества парковочных мест на автостоянках для транспорта маломобильных групп и инвалидов.</w:t>
      </w:r>
    </w:p>
    <w:p w14:paraId="2BC7C94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11. Эффективность решения поставленных задач путем реализации основных мероприятий муниципальной программы оценивается ежеквартально и ежегодно посредством мониторинга достижения значений установленных целевых показателей эффективности муниципальной программы.</w:t>
      </w:r>
    </w:p>
    <w:p w14:paraId="2A826571"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12. Методика расчета целевых показателей:</w:t>
      </w:r>
    </w:p>
    <w:p w14:paraId="677A6B0D"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количество обустроенных общественных территорий (парков, скверов, площадей, улиц, пешеходных зон, внутриквартальных проездов, зон отдыха) определяется по фактическому числу построенных (обустроенных) объектов за отчетный период;</w:t>
      </w:r>
    </w:p>
    <w:p w14:paraId="5E69CB1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количество обустроенных памятников, монументально-декоративных знаков определяется по фактическому числу построенных (обустроенных) объектов за отчетный период;</w:t>
      </w:r>
    </w:p>
    <w:p w14:paraId="1BA1AE8A"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3) количество микрорайонов и территорий города, обеспеченных системами освещения, определяется по фактическому числу микрорайонов и территорий города, в которых возведены системы освещения за отчетный период;</w:t>
      </w:r>
    </w:p>
    <w:p w14:paraId="24B1B4E8"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4) количество благоустроенных дворовых территорий определяется по фактическому числу дворовых территорий, в которых проведены работы по благоустройству за отчетный период.</w:t>
      </w:r>
    </w:p>
    <w:p w14:paraId="5075FAC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13. Целевые показатели муниципальной программы представлены в </w:t>
      </w:r>
      <w:hyperlink w:anchor="P151">
        <w:r w:rsidRPr="00D17BF7">
          <w:rPr>
            <w:rFonts w:ascii="Times New Roman" w:hAnsi="Times New Roman" w:cs="Times New Roman"/>
            <w:sz w:val="24"/>
          </w:rPr>
          <w:t>таблице 1</w:t>
        </w:r>
      </w:hyperlink>
      <w:r w:rsidRPr="00D17BF7">
        <w:rPr>
          <w:rFonts w:ascii="Times New Roman" w:hAnsi="Times New Roman" w:cs="Times New Roman"/>
          <w:sz w:val="24"/>
        </w:rPr>
        <w:t>.</w:t>
      </w:r>
    </w:p>
    <w:p w14:paraId="59227D9B"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Перечень основных мероприятий, предлагаемых к реализации и направленных на решение задач муниципальной программы, с указанием финансовых ресурсов и сроков, необходимых для их реализации, представлен в </w:t>
      </w:r>
      <w:hyperlink w:anchor="P441">
        <w:r w:rsidRPr="00D17BF7">
          <w:rPr>
            <w:rFonts w:ascii="Times New Roman" w:hAnsi="Times New Roman" w:cs="Times New Roman"/>
            <w:sz w:val="24"/>
          </w:rPr>
          <w:t>таблице 2</w:t>
        </w:r>
      </w:hyperlink>
      <w:r w:rsidRPr="00D17BF7">
        <w:rPr>
          <w:rFonts w:ascii="Times New Roman" w:hAnsi="Times New Roman" w:cs="Times New Roman"/>
          <w:sz w:val="24"/>
        </w:rPr>
        <w:t>.</w:t>
      </w:r>
    </w:p>
    <w:p w14:paraId="1B3990EE"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14. Предельная дата заключения соглашений по результатам закупки товаров, работ и услуг для обеспечения муниципальных нужд в целях реализации муниципальных программ - 1 апреля года предоставления субсидии, за исключением:</w:t>
      </w:r>
    </w:p>
    <w:p w14:paraId="0A79CA5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1) случаев обжалования действий (бездействия) заказчика и (или) комиссии по осуществлению закупок и (или) оператора электронной площадки при осуществлении закупки товаров, работ, услуг в порядке, установленном законодательством Российской Федерации, при которых срок заключения таких соглашений продлевается на срок указанного обжалования;</w:t>
      </w:r>
    </w:p>
    <w:p w14:paraId="7D5410D7"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2) случаев проведения повторного конкурса или новой закупки, если конкурс признан не состоявшимся по основаниям, предусмотренным законодательством Российской Федерации, при которых срок заключения таких соглашений продлевается на срок проведения конкурсных процедур;</w:t>
      </w:r>
    </w:p>
    <w:p w14:paraId="1D1712E0"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lastRenderedPageBreak/>
        <w:t>3) случаев заключения таких соглашений в пределах экономии средств при расходовании субсидии в целях реализации муниципальных программ, в том числе мероприятий по цифровизации городского хозяйства, включенных в муниципальную программу, при которых срок заключения таких соглашений продлевается на срок до 15 декабря года предоставления субсидии.</w:t>
      </w:r>
    </w:p>
    <w:p w14:paraId="5017D681" w14:textId="3D8CFD30" w:rsidR="0079516B" w:rsidRDefault="0079516B">
      <w:pPr>
        <w:spacing w:after="160" w:line="259" w:lineRule="auto"/>
        <w:rPr>
          <w:rFonts w:ascii="Times New Roman" w:eastAsiaTheme="minorEastAsia" w:hAnsi="Times New Roman" w:cs="Times New Roman"/>
          <w:kern w:val="2"/>
          <w:sz w:val="24"/>
          <w:szCs w:val="24"/>
          <w:lang w:eastAsia="ru-RU"/>
          <w14:ligatures w14:val="standardContextual"/>
        </w:rPr>
      </w:pPr>
      <w:r>
        <w:rPr>
          <w:rFonts w:ascii="Times New Roman" w:hAnsi="Times New Roman" w:cs="Times New Roman"/>
          <w:sz w:val="24"/>
        </w:rPr>
        <w:br w:type="page"/>
      </w:r>
    </w:p>
    <w:p w14:paraId="64D9EA9C" w14:textId="77777777" w:rsidR="0079516B" w:rsidRPr="00D17BF7" w:rsidRDefault="0079516B" w:rsidP="0079516B">
      <w:pPr>
        <w:pStyle w:val="ConsPlusNormal"/>
        <w:spacing w:line="0" w:lineRule="atLeast"/>
        <w:jc w:val="both"/>
        <w:rPr>
          <w:rFonts w:ascii="Times New Roman" w:hAnsi="Times New Roman" w:cs="Times New Roman"/>
          <w:sz w:val="24"/>
        </w:rPr>
      </w:pPr>
    </w:p>
    <w:p w14:paraId="1F4FE65E" w14:textId="77777777" w:rsidR="0079516B" w:rsidRDefault="0079516B" w:rsidP="0079516B">
      <w:pPr>
        <w:pStyle w:val="ConsPlusNormal"/>
        <w:spacing w:line="0" w:lineRule="atLeast"/>
        <w:jc w:val="right"/>
        <w:outlineLvl w:val="1"/>
        <w:rPr>
          <w:rFonts w:ascii="Times New Roman" w:hAnsi="Times New Roman" w:cs="Times New Roman"/>
          <w:sz w:val="24"/>
        </w:rPr>
        <w:sectPr w:rsidR="0079516B" w:rsidSect="0079516B">
          <w:pgSz w:w="11905" w:h="16838"/>
          <w:pgMar w:top="397" w:right="850" w:bottom="397" w:left="1701" w:header="0" w:footer="0" w:gutter="0"/>
          <w:cols w:space="720"/>
          <w:titlePg/>
          <w:docGrid w:linePitch="299"/>
        </w:sectPr>
      </w:pPr>
    </w:p>
    <w:p w14:paraId="28C5B87D"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lastRenderedPageBreak/>
        <w:t>Таблица 1</w:t>
      </w:r>
    </w:p>
    <w:p w14:paraId="444349BC" w14:textId="77777777" w:rsidR="008D6510" w:rsidRPr="00D17BF7" w:rsidRDefault="008D6510" w:rsidP="0079516B">
      <w:pPr>
        <w:pStyle w:val="ConsPlusNormal"/>
        <w:spacing w:line="0" w:lineRule="atLeast"/>
        <w:jc w:val="right"/>
        <w:rPr>
          <w:rFonts w:ascii="Times New Roman" w:hAnsi="Times New Roman" w:cs="Times New Roman"/>
          <w:sz w:val="24"/>
        </w:rPr>
      </w:pPr>
    </w:p>
    <w:p w14:paraId="64707F38" w14:textId="77777777" w:rsidR="008D6510" w:rsidRPr="00D17BF7" w:rsidRDefault="008D6510" w:rsidP="0079516B">
      <w:pPr>
        <w:pStyle w:val="ConsPlusTitle"/>
        <w:spacing w:line="0" w:lineRule="atLeast"/>
        <w:jc w:val="center"/>
        <w:rPr>
          <w:rFonts w:ascii="Times New Roman" w:hAnsi="Times New Roman" w:cs="Times New Roman"/>
          <w:sz w:val="24"/>
        </w:rPr>
      </w:pPr>
      <w:bookmarkStart w:id="1" w:name="P151"/>
      <w:bookmarkEnd w:id="1"/>
      <w:r w:rsidRPr="00D17BF7">
        <w:rPr>
          <w:rFonts w:ascii="Times New Roman" w:hAnsi="Times New Roman" w:cs="Times New Roman"/>
          <w:sz w:val="24"/>
        </w:rPr>
        <w:t>Паспорт муниципальной программы</w:t>
      </w:r>
    </w:p>
    <w:p w14:paraId="4ACD83F3"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494BDDB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75">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7E867B0A" w14:textId="3661A36D"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16.10.2024 N 938</w:t>
      </w:r>
      <w:r w:rsidR="00287704">
        <w:rPr>
          <w:rFonts w:ascii="Times New Roman" w:hAnsi="Times New Roman" w:cs="Times New Roman"/>
          <w:sz w:val="24"/>
        </w:rPr>
        <w:t>,</w:t>
      </w:r>
      <w:r w:rsidR="00287704" w:rsidRPr="00287704">
        <w:rPr>
          <w:sz w:val="24"/>
        </w:rPr>
        <w:t xml:space="preserve"> </w:t>
      </w:r>
      <w:r w:rsidR="00287704">
        <w:rPr>
          <w:sz w:val="24"/>
        </w:rPr>
        <w:t>№1198 от 27.12.2024</w:t>
      </w:r>
      <w:r w:rsidRPr="00D17BF7">
        <w:rPr>
          <w:rFonts w:ascii="Times New Roman" w:hAnsi="Times New Roman" w:cs="Times New Roman"/>
          <w:sz w:val="24"/>
        </w:rPr>
        <w:t>)</w:t>
      </w:r>
    </w:p>
    <w:tbl>
      <w:tblPr>
        <w:tblW w:w="13609" w:type="dxa"/>
        <w:tblInd w:w="-147" w:type="dxa"/>
        <w:tblLayout w:type="fixed"/>
        <w:tblCellMar>
          <w:top w:w="102" w:type="dxa"/>
          <w:left w:w="62" w:type="dxa"/>
          <w:bottom w:w="102" w:type="dxa"/>
          <w:right w:w="62" w:type="dxa"/>
        </w:tblCellMar>
        <w:tblLook w:val="0000" w:firstRow="0" w:lastRow="0" w:firstColumn="0" w:lastColumn="0" w:noHBand="0" w:noVBand="0"/>
      </w:tblPr>
      <w:tblGrid>
        <w:gridCol w:w="2074"/>
        <w:gridCol w:w="667"/>
        <w:gridCol w:w="17"/>
        <w:gridCol w:w="1948"/>
        <w:gridCol w:w="1390"/>
        <w:gridCol w:w="1134"/>
        <w:gridCol w:w="850"/>
        <w:gridCol w:w="851"/>
        <w:gridCol w:w="992"/>
        <w:gridCol w:w="56"/>
        <w:gridCol w:w="936"/>
        <w:gridCol w:w="1134"/>
        <w:gridCol w:w="118"/>
        <w:gridCol w:w="24"/>
        <w:gridCol w:w="77"/>
        <w:gridCol w:w="118"/>
        <w:gridCol w:w="1223"/>
      </w:tblGrid>
      <w:tr w:rsidR="00D17BF7" w14:paraId="4D97531F"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1FD4424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Наименование муниципальной программы</w:t>
            </w:r>
          </w:p>
        </w:tc>
        <w:tc>
          <w:tcPr>
            <w:tcW w:w="7221" w:type="dxa"/>
            <w:gridSpan w:val="7"/>
            <w:tcBorders>
              <w:top w:val="single" w:sz="4" w:space="0" w:color="auto"/>
              <w:left w:val="single" w:sz="4" w:space="0" w:color="auto"/>
              <w:bottom w:val="single" w:sz="4" w:space="0" w:color="auto"/>
              <w:right w:val="single" w:sz="4" w:space="0" w:color="auto"/>
            </w:tcBorders>
          </w:tcPr>
          <w:p w14:paraId="2CFE624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«Формирование современной городской среды в муниципальном образовании город Покачи»</w:t>
            </w:r>
          </w:p>
        </w:tc>
        <w:tc>
          <w:tcPr>
            <w:tcW w:w="2407" w:type="dxa"/>
            <w:gridSpan w:val="6"/>
            <w:tcBorders>
              <w:top w:val="single" w:sz="4" w:space="0" w:color="auto"/>
              <w:left w:val="single" w:sz="4" w:space="0" w:color="auto"/>
              <w:bottom w:val="single" w:sz="4" w:space="0" w:color="auto"/>
              <w:right w:val="single" w:sz="4" w:space="0" w:color="auto"/>
            </w:tcBorders>
          </w:tcPr>
          <w:p w14:paraId="360BF24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Сроки реализации муниципальной программы</w:t>
            </w:r>
          </w:p>
        </w:tc>
        <w:tc>
          <w:tcPr>
            <w:tcW w:w="1223" w:type="dxa"/>
            <w:tcBorders>
              <w:top w:val="single" w:sz="4" w:space="0" w:color="auto"/>
              <w:left w:val="single" w:sz="4" w:space="0" w:color="auto"/>
              <w:bottom w:val="single" w:sz="4" w:space="0" w:color="auto"/>
              <w:right w:val="single" w:sz="4" w:space="0" w:color="auto"/>
            </w:tcBorders>
          </w:tcPr>
          <w:p w14:paraId="035ACDD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2019 - 2030 годы</w:t>
            </w:r>
          </w:p>
        </w:tc>
      </w:tr>
      <w:tr w:rsidR="00D17BF7" w14:paraId="03109B45"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415CB7EF"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Куратор муниципальной 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1D09265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Отдел архитектуры и градостроительства администрации города Покачи</w:t>
            </w:r>
          </w:p>
        </w:tc>
      </w:tr>
      <w:tr w:rsidR="00D17BF7" w14:paraId="38DB1DD0"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2F215A5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Ответственный исполнитель муниципальной 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2D9499C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Отдел архитектуры и градостроительства администрации города Покачи</w:t>
            </w:r>
          </w:p>
        </w:tc>
      </w:tr>
      <w:tr w:rsidR="00D17BF7" w14:paraId="171D153E"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49137DD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Соисполнители муниципальной 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0BCF93A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Муниципальное учреждение «Управление капитального строительства».</w:t>
            </w:r>
          </w:p>
          <w:p w14:paraId="3560FCE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Комитет по управлению муниципальным имуществом администрации города Покачи</w:t>
            </w:r>
          </w:p>
          <w:p w14:paraId="64D33EC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3. Управление жилищно-коммунального хозяйства администрации города Покачи.</w:t>
            </w:r>
          </w:p>
        </w:tc>
      </w:tr>
      <w:tr w:rsidR="00D17BF7" w14:paraId="5F258B5E"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51C4AC0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Национальная цель</w:t>
            </w:r>
          </w:p>
        </w:tc>
        <w:tc>
          <w:tcPr>
            <w:tcW w:w="10851" w:type="dxa"/>
            <w:gridSpan w:val="14"/>
            <w:tcBorders>
              <w:top w:val="single" w:sz="4" w:space="0" w:color="auto"/>
              <w:left w:val="single" w:sz="4" w:space="0" w:color="auto"/>
              <w:bottom w:val="single" w:sz="4" w:space="0" w:color="auto"/>
              <w:right w:val="single" w:sz="4" w:space="0" w:color="auto"/>
            </w:tcBorders>
          </w:tcPr>
          <w:p w14:paraId="0108BE2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Кардинальное повышение комфортности городской среды, повышение индекса качества городской среды на 30 процентов, сокращение в соответствии с этим индексом количества городов с неблагоприятной средой в два раза;</w:t>
            </w:r>
          </w:p>
          <w:p w14:paraId="47745CD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Создание механизма прямого участия граждан в формировании комфортной городской среды, увеличение доли граждан, принимающих участие в решении вопросов развития городской среды, до 30 процентов.</w:t>
            </w:r>
          </w:p>
          <w:p w14:paraId="561AD9E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sidRPr="002B0424">
              <w:rPr>
                <w:rFonts w:ascii="Times New Roman" w:hAnsi="Times New Roman" w:cs="Times New Roman"/>
                <w:sz w:val="18"/>
                <w:szCs w:val="18"/>
              </w:rPr>
              <w:t>3.</w:t>
            </w:r>
            <w:r w:rsidRPr="002B0424">
              <w:t xml:space="preserve"> </w:t>
            </w:r>
            <w:r w:rsidRPr="002B0424">
              <w:rPr>
                <w:rFonts w:ascii="Times New Roman" w:hAnsi="Times New Roman" w:cs="Times New Roman"/>
                <w:sz w:val="18"/>
                <w:szCs w:val="18"/>
              </w:rPr>
              <w:t>Обеспечение устойчивого пространственного развития в автономном округе, формирование комфортной городской среды и повышение качества жизни населения</w:t>
            </w:r>
          </w:p>
        </w:tc>
      </w:tr>
      <w:tr w:rsidR="00D17BF7" w14:paraId="3965B00D"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3E606DF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Цели муниципальной 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1466736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w:t>
            </w:r>
          </w:p>
        </w:tc>
      </w:tr>
      <w:tr w:rsidR="00D17BF7" w14:paraId="6A36785E" w14:textId="77777777" w:rsidTr="00CD4F92">
        <w:trPr>
          <w:trHeight w:val="62"/>
        </w:trPr>
        <w:tc>
          <w:tcPr>
            <w:tcW w:w="2758" w:type="dxa"/>
            <w:gridSpan w:val="3"/>
            <w:tcBorders>
              <w:top w:val="single" w:sz="4" w:space="0" w:color="auto"/>
              <w:left w:val="single" w:sz="4" w:space="0" w:color="auto"/>
              <w:bottom w:val="single" w:sz="4" w:space="0" w:color="auto"/>
              <w:right w:val="single" w:sz="4" w:space="0" w:color="auto"/>
            </w:tcBorders>
          </w:tcPr>
          <w:p w14:paraId="0D1FABB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Задачи муниципальной 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130AEF1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Повышение уровня благоустройства общественных территорий муниципального образования.</w:t>
            </w:r>
          </w:p>
          <w:p w14:paraId="2582D88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Повышение уровня благоустройства дворовых территорий муниципального образования.</w:t>
            </w:r>
          </w:p>
          <w:p w14:paraId="27B9ECC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3. Повышение уровня вовлечения населения в процесс развития территории муниципального образования, реализации проектов инициативного бюджетирования на территории муниципального образования.</w:t>
            </w:r>
          </w:p>
          <w:p w14:paraId="22BDE63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sidRPr="002B0424">
              <w:rPr>
                <w:rFonts w:ascii="Times New Roman" w:hAnsi="Times New Roman" w:cs="Times New Roman"/>
                <w:sz w:val="18"/>
                <w:szCs w:val="18"/>
              </w:rPr>
              <w:t xml:space="preserve">4. Повышение эффективности </w:t>
            </w:r>
            <w:r>
              <w:rPr>
                <w:rFonts w:ascii="Times New Roman" w:hAnsi="Times New Roman" w:cs="Times New Roman"/>
                <w:sz w:val="18"/>
                <w:szCs w:val="18"/>
              </w:rPr>
              <w:t>муниципального</w:t>
            </w:r>
            <w:r w:rsidRPr="002B0424">
              <w:rPr>
                <w:rFonts w:ascii="Times New Roman" w:hAnsi="Times New Roman" w:cs="Times New Roman"/>
                <w:sz w:val="18"/>
                <w:szCs w:val="18"/>
              </w:rPr>
              <w:t xml:space="preserve"> управления в сфере имущественных и земельных отношений в </w:t>
            </w:r>
            <w:r>
              <w:rPr>
                <w:rFonts w:ascii="Times New Roman" w:hAnsi="Times New Roman" w:cs="Times New Roman"/>
                <w:sz w:val="18"/>
                <w:szCs w:val="18"/>
              </w:rPr>
              <w:t>городе Покачи.</w:t>
            </w:r>
          </w:p>
        </w:tc>
      </w:tr>
      <w:tr w:rsidR="00D17BF7" w14:paraId="1392BB05" w14:textId="77777777" w:rsidTr="00CD4F92">
        <w:trPr>
          <w:trHeight w:val="1731"/>
        </w:trPr>
        <w:tc>
          <w:tcPr>
            <w:tcW w:w="2758" w:type="dxa"/>
            <w:gridSpan w:val="3"/>
            <w:tcBorders>
              <w:top w:val="single" w:sz="4" w:space="0" w:color="auto"/>
              <w:left w:val="single" w:sz="4" w:space="0" w:color="auto"/>
              <w:bottom w:val="single" w:sz="4" w:space="0" w:color="auto"/>
              <w:right w:val="single" w:sz="4" w:space="0" w:color="auto"/>
            </w:tcBorders>
          </w:tcPr>
          <w:p w14:paraId="46B48F8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lastRenderedPageBreak/>
              <w:t>Подпрограммы</w:t>
            </w:r>
          </w:p>
        </w:tc>
        <w:tc>
          <w:tcPr>
            <w:tcW w:w="10851" w:type="dxa"/>
            <w:gridSpan w:val="14"/>
            <w:tcBorders>
              <w:top w:val="single" w:sz="4" w:space="0" w:color="auto"/>
              <w:left w:val="single" w:sz="4" w:space="0" w:color="auto"/>
              <w:bottom w:val="single" w:sz="4" w:space="0" w:color="auto"/>
              <w:right w:val="single" w:sz="4" w:space="0" w:color="auto"/>
            </w:tcBorders>
          </w:tcPr>
          <w:p w14:paraId="17F4198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Благоустройство общественных территорий города Покачи.</w:t>
            </w:r>
          </w:p>
          <w:p w14:paraId="0A83E27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Благоустройство дворовых территорий города Покачи.</w:t>
            </w:r>
          </w:p>
          <w:p w14:paraId="0094300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3. Реализация проекта инициативного бюджетирования «Площадка для выгула собак».</w:t>
            </w:r>
          </w:p>
          <w:p w14:paraId="5003178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4. Мероприятия по подготовке территории города к празднованию Нового года.</w:t>
            </w:r>
          </w:p>
          <w:p w14:paraId="21AA0BC8" w14:textId="77777777" w:rsidR="00D17BF7" w:rsidRPr="007A4EB7" w:rsidRDefault="00D17BF7" w:rsidP="0079516B">
            <w:pPr>
              <w:autoSpaceDE w:val="0"/>
              <w:autoSpaceDN w:val="0"/>
              <w:adjustRightInd w:val="0"/>
              <w:spacing w:after="0" w:line="0" w:lineRule="atLeast"/>
              <w:rPr>
                <w:rFonts w:ascii="Times New Roman" w:hAnsi="Times New Roman" w:cs="Times New Roman"/>
                <w:sz w:val="18"/>
                <w:szCs w:val="18"/>
              </w:rPr>
            </w:pPr>
            <w:r w:rsidRPr="007A4EB7">
              <w:rPr>
                <w:rFonts w:ascii="Times New Roman" w:hAnsi="Times New Roman" w:cs="Times New Roman"/>
                <w:sz w:val="18"/>
                <w:szCs w:val="18"/>
              </w:rPr>
              <w:t>5. Выполнение комплексных кадастровых работ: уточнение местоположения границ земельных участков; установление или уточнение местоположения на земельных участках зданий, сооружений, объектов незавершенного строительства</w:t>
            </w:r>
          </w:p>
        </w:tc>
      </w:tr>
      <w:tr w:rsidR="00D17BF7" w14:paraId="3156CF84" w14:textId="77777777" w:rsidTr="00CD4F92">
        <w:trPr>
          <w:trHeight w:val="62"/>
        </w:trPr>
        <w:tc>
          <w:tcPr>
            <w:tcW w:w="2074" w:type="dxa"/>
            <w:vMerge w:val="restart"/>
            <w:tcBorders>
              <w:top w:val="single" w:sz="4" w:space="0" w:color="auto"/>
              <w:left w:val="single" w:sz="4" w:space="0" w:color="auto"/>
              <w:bottom w:val="single" w:sz="4" w:space="0" w:color="auto"/>
              <w:right w:val="single" w:sz="4" w:space="0" w:color="auto"/>
            </w:tcBorders>
          </w:tcPr>
          <w:p w14:paraId="7F1D6D9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Целевые показатели муниципальной программы</w:t>
            </w:r>
          </w:p>
        </w:tc>
        <w:tc>
          <w:tcPr>
            <w:tcW w:w="667" w:type="dxa"/>
            <w:vMerge w:val="restart"/>
            <w:tcBorders>
              <w:top w:val="single" w:sz="4" w:space="0" w:color="auto"/>
              <w:left w:val="single" w:sz="4" w:space="0" w:color="auto"/>
              <w:bottom w:val="single" w:sz="4" w:space="0" w:color="auto"/>
              <w:right w:val="single" w:sz="4" w:space="0" w:color="auto"/>
            </w:tcBorders>
          </w:tcPr>
          <w:p w14:paraId="2702B564"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 п/п</w:t>
            </w:r>
          </w:p>
        </w:tc>
        <w:tc>
          <w:tcPr>
            <w:tcW w:w="1965" w:type="dxa"/>
            <w:gridSpan w:val="2"/>
            <w:vMerge w:val="restart"/>
            <w:tcBorders>
              <w:top w:val="single" w:sz="4" w:space="0" w:color="auto"/>
              <w:left w:val="single" w:sz="4" w:space="0" w:color="auto"/>
              <w:bottom w:val="single" w:sz="4" w:space="0" w:color="auto"/>
              <w:right w:val="single" w:sz="4" w:space="0" w:color="auto"/>
            </w:tcBorders>
          </w:tcPr>
          <w:p w14:paraId="2DF58E54"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Наименование целевого показателя</w:t>
            </w:r>
          </w:p>
        </w:tc>
        <w:tc>
          <w:tcPr>
            <w:tcW w:w="1390" w:type="dxa"/>
            <w:vMerge w:val="restart"/>
            <w:tcBorders>
              <w:top w:val="single" w:sz="4" w:space="0" w:color="auto"/>
              <w:left w:val="single" w:sz="4" w:space="0" w:color="auto"/>
              <w:bottom w:val="single" w:sz="4" w:space="0" w:color="auto"/>
              <w:right w:val="single" w:sz="4" w:space="0" w:color="auto"/>
            </w:tcBorders>
          </w:tcPr>
          <w:p w14:paraId="4061ED8E"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Документ-основание</w:t>
            </w:r>
          </w:p>
        </w:tc>
        <w:tc>
          <w:tcPr>
            <w:tcW w:w="7513" w:type="dxa"/>
            <w:gridSpan w:val="12"/>
            <w:tcBorders>
              <w:top w:val="single" w:sz="4" w:space="0" w:color="auto"/>
              <w:left w:val="single" w:sz="4" w:space="0" w:color="auto"/>
              <w:bottom w:val="single" w:sz="4" w:space="0" w:color="auto"/>
              <w:right w:val="single" w:sz="4" w:space="0" w:color="auto"/>
            </w:tcBorders>
          </w:tcPr>
          <w:p w14:paraId="07E32D8B"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Значение показателя по годам</w:t>
            </w:r>
          </w:p>
        </w:tc>
      </w:tr>
      <w:tr w:rsidR="00D17BF7" w14:paraId="6BADD6A6"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6A63C042"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667" w:type="dxa"/>
            <w:vMerge/>
            <w:tcBorders>
              <w:top w:val="single" w:sz="4" w:space="0" w:color="auto"/>
              <w:left w:val="single" w:sz="4" w:space="0" w:color="auto"/>
              <w:bottom w:val="single" w:sz="4" w:space="0" w:color="auto"/>
              <w:right w:val="single" w:sz="4" w:space="0" w:color="auto"/>
            </w:tcBorders>
          </w:tcPr>
          <w:p w14:paraId="0FD3A4DB"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965" w:type="dxa"/>
            <w:gridSpan w:val="2"/>
            <w:vMerge/>
            <w:tcBorders>
              <w:top w:val="single" w:sz="4" w:space="0" w:color="auto"/>
              <w:left w:val="single" w:sz="4" w:space="0" w:color="auto"/>
              <w:bottom w:val="single" w:sz="4" w:space="0" w:color="auto"/>
              <w:right w:val="single" w:sz="4" w:space="0" w:color="auto"/>
            </w:tcBorders>
          </w:tcPr>
          <w:p w14:paraId="45682938"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390" w:type="dxa"/>
            <w:vMerge/>
            <w:tcBorders>
              <w:top w:val="single" w:sz="4" w:space="0" w:color="auto"/>
              <w:left w:val="single" w:sz="4" w:space="0" w:color="auto"/>
              <w:bottom w:val="single" w:sz="4" w:space="0" w:color="auto"/>
              <w:right w:val="single" w:sz="4" w:space="0" w:color="auto"/>
            </w:tcBorders>
          </w:tcPr>
          <w:p w14:paraId="48022402"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152C3254"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Базовое значение</w:t>
            </w:r>
          </w:p>
        </w:tc>
        <w:tc>
          <w:tcPr>
            <w:tcW w:w="850" w:type="dxa"/>
            <w:tcBorders>
              <w:top w:val="single" w:sz="4" w:space="0" w:color="auto"/>
              <w:left w:val="single" w:sz="4" w:space="0" w:color="auto"/>
              <w:bottom w:val="single" w:sz="4" w:space="0" w:color="auto"/>
              <w:right w:val="single" w:sz="4" w:space="0" w:color="auto"/>
            </w:tcBorders>
          </w:tcPr>
          <w:p w14:paraId="5B936C92"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2024</w:t>
            </w:r>
          </w:p>
        </w:tc>
        <w:tc>
          <w:tcPr>
            <w:tcW w:w="851" w:type="dxa"/>
            <w:tcBorders>
              <w:top w:val="single" w:sz="4" w:space="0" w:color="auto"/>
              <w:left w:val="single" w:sz="4" w:space="0" w:color="auto"/>
              <w:bottom w:val="single" w:sz="4" w:space="0" w:color="auto"/>
              <w:right w:val="single" w:sz="4" w:space="0" w:color="auto"/>
            </w:tcBorders>
          </w:tcPr>
          <w:p w14:paraId="41B915C0"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2025</w:t>
            </w:r>
          </w:p>
        </w:tc>
        <w:tc>
          <w:tcPr>
            <w:tcW w:w="992" w:type="dxa"/>
            <w:tcBorders>
              <w:top w:val="single" w:sz="4" w:space="0" w:color="auto"/>
              <w:left w:val="single" w:sz="4" w:space="0" w:color="auto"/>
              <w:bottom w:val="single" w:sz="4" w:space="0" w:color="auto"/>
              <w:right w:val="single" w:sz="4" w:space="0" w:color="auto"/>
            </w:tcBorders>
          </w:tcPr>
          <w:p w14:paraId="74843220"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2026</w:t>
            </w:r>
          </w:p>
        </w:tc>
        <w:tc>
          <w:tcPr>
            <w:tcW w:w="992" w:type="dxa"/>
            <w:gridSpan w:val="2"/>
            <w:tcBorders>
              <w:top w:val="single" w:sz="4" w:space="0" w:color="auto"/>
              <w:left w:val="single" w:sz="4" w:space="0" w:color="auto"/>
              <w:bottom w:val="single" w:sz="4" w:space="0" w:color="auto"/>
              <w:right w:val="single" w:sz="4" w:space="0" w:color="auto"/>
            </w:tcBorders>
          </w:tcPr>
          <w:p w14:paraId="0E83EB7E"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2027</w:t>
            </w:r>
          </w:p>
        </w:tc>
        <w:tc>
          <w:tcPr>
            <w:tcW w:w="1353" w:type="dxa"/>
            <w:gridSpan w:val="4"/>
            <w:tcBorders>
              <w:top w:val="single" w:sz="4" w:space="0" w:color="auto"/>
              <w:left w:val="single" w:sz="4" w:space="0" w:color="auto"/>
              <w:bottom w:val="single" w:sz="4" w:space="0" w:color="auto"/>
              <w:right w:val="single" w:sz="4" w:space="0" w:color="auto"/>
            </w:tcBorders>
          </w:tcPr>
          <w:p w14:paraId="75EDE99B"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На момент окончания реализации муниципальной программы 2030</w:t>
            </w:r>
          </w:p>
        </w:tc>
        <w:tc>
          <w:tcPr>
            <w:tcW w:w="1341" w:type="dxa"/>
            <w:gridSpan w:val="2"/>
            <w:tcBorders>
              <w:top w:val="single" w:sz="4" w:space="0" w:color="auto"/>
              <w:left w:val="single" w:sz="4" w:space="0" w:color="auto"/>
              <w:bottom w:val="single" w:sz="4" w:space="0" w:color="auto"/>
              <w:right w:val="single" w:sz="4" w:space="0" w:color="auto"/>
            </w:tcBorders>
          </w:tcPr>
          <w:p w14:paraId="4327DF49"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Ответственный исполнитель/ соисполнитель за достижение показателя</w:t>
            </w:r>
          </w:p>
        </w:tc>
      </w:tr>
      <w:tr w:rsidR="00D17BF7" w14:paraId="0801FD3D"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7108410"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tcPr>
          <w:p w14:paraId="1FA700B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1965" w:type="dxa"/>
            <w:gridSpan w:val="2"/>
            <w:tcBorders>
              <w:top w:val="single" w:sz="4" w:space="0" w:color="auto"/>
              <w:left w:val="single" w:sz="4" w:space="0" w:color="auto"/>
              <w:bottom w:val="single" w:sz="4" w:space="0" w:color="auto"/>
              <w:right w:val="single" w:sz="4" w:space="0" w:color="auto"/>
            </w:tcBorders>
          </w:tcPr>
          <w:p w14:paraId="64D2B74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Доля обустроенных общественных территорий (парков, скверов, площадей, улиц, пешеходных зон, внутриквартальных проездов, зон отдыха), %</w:t>
            </w:r>
          </w:p>
          <w:p w14:paraId="02CE205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p w14:paraId="38BBABF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Дот = К1.2 / К1.1 * 100%</w:t>
            </w:r>
          </w:p>
        </w:tc>
        <w:tc>
          <w:tcPr>
            <w:tcW w:w="1390" w:type="dxa"/>
            <w:tcBorders>
              <w:top w:val="single" w:sz="4" w:space="0" w:color="auto"/>
              <w:left w:val="single" w:sz="4" w:space="0" w:color="auto"/>
              <w:bottom w:val="single" w:sz="4" w:space="0" w:color="auto"/>
              <w:right w:val="single" w:sz="4" w:space="0" w:color="auto"/>
            </w:tcBorders>
          </w:tcPr>
          <w:p w14:paraId="12C1982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&lt;1&gt;</w:t>
            </w:r>
          </w:p>
        </w:tc>
        <w:tc>
          <w:tcPr>
            <w:tcW w:w="1134" w:type="dxa"/>
            <w:tcBorders>
              <w:top w:val="single" w:sz="4" w:space="0" w:color="auto"/>
              <w:left w:val="single" w:sz="4" w:space="0" w:color="auto"/>
              <w:bottom w:val="single" w:sz="4" w:space="0" w:color="auto"/>
              <w:right w:val="single" w:sz="4" w:space="0" w:color="auto"/>
            </w:tcBorders>
          </w:tcPr>
          <w:p w14:paraId="27F5C93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100</w:t>
            </w:r>
          </w:p>
        </w:tc>
        <w:tc>
          <w:tcPr>
            <w:tcW w:w="850" w:type="dxa"/>
            <w:tcBorders>
              <w:top w:val="single" w:sz="4" w:space="0" w:color="auto"/>
              <w:left w:val="single" w:sz="4" w:space="0" w:color="auto"/>
              <w:bottom w:val="single" w:sz="4" w:space="0" w:color="auto"/>
              <w:right w:val="single" w:sz="4" w:space="0" w:color="auto"/>
            </w:tcBorders>
          </w:tcPr>
          <w:p w14:paraId="1B35D2D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50,0</w:t>
            </w:r>
          </w:p>
        </w:tc>
        <w:tc>
          <w:tcPr>
            <w:tcW w:w="851" w:type="dxa"/>
            <w:tcBorders>
              <w:top w:val="single" w:sz="4" w:space="0" w:color="auto"/>
              <w:left w:val="single" w:sz="4" w:space="0" w:color="auto"/>
              <w:bottom w:val="single" w:sz="4" w:space="0" w:color="auto"/>
              <w:right w:val="single" w:sz="4" w:space="0" w:color="auto"/>
            </w:tcBorders>
          </w:tcPr>
          <w:p w14:paraId="7AE59BD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56,3</w:t>
            </w:r>
          </w:p>
        </w:tc>
        <w:tc>
          <w:tcPr>
            <w:tcW w:w="992" w:type="dxa"/>
            <w:tcBorders>
              <w:top w:val="single" w:sz="4" w:space="0" w:color="auto"/>
              <w:left w:val="single" w:sz="4" w:space="0" w:color="auto"/>
              <w:bottom w:val="single" w:sz="4" w:space="0" w:color="auto"/>
              <w:right w:val="single" w:sz="4" w:space="0" w:color="auto"/>
            </w:tcBorders>
          </w:tcPr>
          <w:p w14:paraId="5597F02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68,8</w:t>
            </w:r>
          </w:p>
        </w:tc>
        <w:tc>
          <w:tcPr>
            <w:tcW w:w="992" w:type="dxa"/>
            <w:gridSpan w:val="2"/>
            <w:tcBorders>
              <w:top w:val="single" w:sz="4" w:space="0" w:color="auto"/>
              <w:left w:val="single" w:sz="4" w:space="0" w:color="auto"/>
              <w:bottom w:val="single" w:sz="4" w:space="0" w:color="auto"/>
              <w:right w:val="single" w:sz="4" w:space="0" w:color="auto"/>
            </w:tcBorders>
          </w:tcPr>
          <w:p w14:paraId="40E5D85F"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81,3</w:t>
            </w:r>
          </w:p>
        </w:tc>
        <w:tc>
          <w:tcPr>
            <w:tcW w:w="1353" w:type="dxa"/>
            <w:gridSpan w:val="4"/>
            <w:tcBorders>
              <w:top w:val="single" w:sz="4" w:space="0" w:color="auto"/>
              <w:left w:val="single" w:sz="4" w:space="0" w:color="auto"/>
              <w:bottom w:val="single" w:sz="4" w:space="0" w:color="auto"/>
              <w:right w:val="single" w:sz="4" w:space="0" w:color="auto"/>
            </w:tcBorders>
          </w:tcPr>
          <w:p w14:paraId="4CAA8F2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100</w:t>
            </w:r>
          </w:p>
        </w:tc>
        <w:tc>
          <w:tcPr>
            <w:tcW w:w="1341" w:type="dxa"/>
            <w:gridSpan w:val="2"/>
            <w:tcBorders>
              <w:top w:val="single" w:sz="4" w:space="0" w:color="auto"/>
              <w:left w:val="single" w:sz="4" w:space="0" w:color="auto"/>
              <w:bottom w:val="single" w:sz="4" w:space="0" w:color="auto"/>
              <w:right w:val="single" w:sz="4" w:space="0" w:color="auto"/>
            </w:tcBorders>
          </w:tcPr>
          <w:p w14:paraId="464382F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Отдел архитектуры и градостроительства администрации города Покачи.</w:t>
            </w:r>
          </w:p>
          <w:p w14:paraId="2703505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Муниципальное учреждение "Управление капитального строительства".</w:t>
            </w:r>
          </w:p>
          <w:p w14:paraId="452DC59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r>
      <w:tr w:rsidR="00D17BF7" w14:paraId="5D1EFE47"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4F5CB64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tcPr>
          <w:p w14:paraId="32CA50B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1.1</w:t>
            </w:r>
          </w:p>
        </w:tc>
        <w:tc>
          <w:tcPr>
            <w:tcW w:w="1965" w:type="dxa"/>
            <w:gridSpan w:val="2"/>
            <w:tcBorders>
              <w:top w:val="single" w:sz="4" w:space="0" w:color="auto"/>
              <w:left w:val="single" w:sz="4" w:space="0" w:color="auto"/>
              <w:bottom w:val="single" w:sz="4" w:space="0" w:color="auto"/>
              <w:right w:val="single" w:sz="4" w:space="0" w:color="auto"/>
            </w:tcBorders>
          </w:tcPr>
          <w:p w14:paraId="16880EF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общественных территорий, всего, К1.1, ед.</w:t>
            </w:r>
          </w:p>
        </w:tc>
        <w:tc>
          <w:tcPr>
            <w:tcW w:w="1390" w:type="dxa"/>
            <w:tcBorders>
              <w:top w:val="single" w:sz="4" w:space="0" w:color="auto"/>
              <w:left w:val="single" w:sz="4" w:space="0" w:color="auto"/>
              <w:bottom w:val="single" w:sz="4" w:space="0" w:color="auto"/>
              <w:right w:val="single" w:sz="4" w:space="0" w:color="auto"/>
            </w:tcBorders>
          </w:tcPr>
          <w:p w14:paraId="7CB21AC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7BB0FD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3E5BEEE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851" w:type="dxa"/>
            <w:tcBorders>
              <w:top w:val="single" w:sz="4" w:space="0" w:color="auto"/>
              <w:left w:val="single" w:sz="4" w:space="0" w:color="auto"/>
              <w:bottom w:val="single" w:sz="4" w:space="0" w:color="auto"/>
              <w:right w:val="single" w:sz="4" w:space="0" w:color="auto"/>
            </w:tcBorders>
          </w:tcPr>
          <w:p w14:paraId="67E892B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992" w:type="dxa"/>
            <w:tcBorders>
              <w:top w:val="single" w:sz="4" w:space="0" w:color="auto"/>
              <w:left w:val="single" w:sz="4" w:space="0" w:color="auto"/>
              <w:bottom w:val="single" w:sz="4" w:space="0" w:color="auto"/>
              <w:right w:val="single" w:sz="4" w:space="0" w:color="auto"/>
            </w:tcBorders>
          </w:tcPr>
          <w:p w14:paraId="60517A4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992" w:type="dxa"/>
            <w:gridSpan w:val="2"/>
            <w:tcBorders>
              <w:top w:val="single" w:sz="4" w:space="0" w:color="auto"/>
              <w:left w:val="single" w:sz="4" w:space="0" w:color="auto"/>
              <w:bottom w:val="single" w:sz="4" w:space="0" w:color="auto"/>
              <w:right w:val="single" w:sz="4" w:space="0" w:color="auto"/>
            </w:tcBorders>
          </w:tcPr>
          <w:p w14:paraId="30CCE30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1353" w:type="dxa"/>
            <w:gridSpan w:val="4"/>
            <w:tcBorders>
              <w:top w:val="single" w:sz="4" w:space="0" w:color="auto"/>
              <w:left w:val="single" w:sz="4" w:space="0" w:color="auto"/>
              <w:bottom w:val="single" w:sz="4" w:space="0" w:color="auto"/>
              <w:right w:val="single" w:sz="4" w:space="0" w:color="auto"/>
            </w:tcBorders>
          </w:tcPr>
          <w:p w14:paraId="3F2ECA0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1341" w:type="dxa"/>
            <w:gridSpan w:val="2"/>
            <w:tcBorders>
              <w:top w:val="single" w:sz="4" w:space="0" w:color="auto"/>
              <w:left w:val="single" w:sz="4" w:space="0" w:color="auto"/>
              <w:bottom w:val="single" w:sz="4" w:space="0" w:color="auto"/>
              <w:right w:val="single" w:sz="4" w:space="0" w:color="auto"/>
            </w:tcBorders>
          </w:tcPr>
          <w:p w14:paraId="01094EC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r>
      <w:tr w:rsidR="00D17BF7" w14:paraId="490438CE"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90DE48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tcPr>
          <w:p w14:paraId="7504E23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1.2</w:t>
            </w:r>
          </w:p>
        </w:tc>
        <w:tc>
          <w:tcPr>
            <w:tcW w:w="1965" w:type="dxa"/>
            <w:gridSpan w:val="2"/>
            <w:tcBorders>
              <w:top w:val="single" w:sz="4" w:space="0" w:color="auto"/>
              <w:left w:val="single" w:sz="4" w:space="0" w:color="auto"/>
              <w:bottom w:val="single" w:sz="4" w:space="0" w:color="auto"/>
              <w:right w:val="single" w:sz="4" w:space="0" w:color="auto"/>
            </w:tcBorders>
          </w:tcPr>
          <w:p w14:paraId="5767234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обустроенных общественных территорий по методике «комфортная городская среда», К1.2, ед.</w:t>
            </w:r>
          </w:p>
        </w:tc>
        <w:tc>
          <w:tcPr>
            <w:tcW w:w="1390" w:type="dxa"/>
            <w:tcBorders>
              <w:top w:val="single" w:sz="4" w:space="0" w:color="auto"/>
              <w:left w:val="single" w:sz="4" w:space="0" w:color="auto"/>
              <w:bottom w:val="single" w:sz="4" w:space="0" w:color="auto"/>
              <w:right w:val="single" w:sz="4" w:space="0" w:color="auto"/>
            </w:tcBorders>
          </w:tcPr>
          <w:p w14:paraId="2AC1702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tcPr>
          <w:p w14:paraId="59F755D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00A4E74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8</w:t>
            </w:r>
          </w:p>
        </w:tc>
        <w:tc>
          <w:tcPr>
            <w:tcW w:w="851" w:type="dxa"/>
            <w:tcBorders>
              <w:top w:val="single" w:sz="4" w:space="0" w:color="auto"/>
              <w:left w:val="single" w:sz="4" w:space="0" w:color="auto"/>
              <w:bottom w:val="single" w:sz="4" w:space="0" w:color="auto"/>
              <w:right w:val="single" w:sz="4" w:space="0" w:color="auto"/>
            </w:tcBorders>
          </w:tcPr>
          <w:p w14:paraId="514893C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9</w:t>
            </w:r>
          </w:p>
        </w:tc>
        <w:tc>
          <w:tcPr>
            <w:tcW w:w="992" w:type="dxa"/>
            <w:tcBorders>
              <w:top w:val="single" w:sz="4" w:space="0" w:color="auto"/>
              <w:left w:val="single" w:sz="4" w:space="0" w:color="auto"/>
              <w:bottom w:val="single" w:sz="4" w:space="0" w:color="auto"/>
              <w:right w:val="single" w:sz="4" w:space="0" w:color="auto"/>
            </w:tcBorders>
          </w:tcPr>
          <w:p w14:paraId="68596FF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11</w:t>
            </w:r>
          </w:p>
        </w:tc>
        <w:tc>
          <w:tcPr>
            <w:tcW w:w="992" w:type="dxa"/>
            <w:gridSpan w:val="2"/>
            <w:tcBorders>
              <w:top w:val="single" w:sz="4" w:space="0" w:color="auto"/>
              <w:left w:val="single" w:sz="4" w:space="0" w:color="auto"/>
              <w:bottom w:val="single" w:sz="4" w:space="0" w:color="auto"/>
              <w:right w:val="single" w:sz="4" w:space="0" w:color="auto"/>
            </w:tcBorders>
          </w:tcPr>
          <w:p w14:paraId="4A28362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13</w:t>
            </w:r>
          </w:p>
        </w:tc>
        <w:tc>
          <w:tcPr>
            <w:tcW w:w="1353" w:type="dxa"/>
            <w:gridSpan w:val="4"/>
            <w:tcBorders>
              <w:top w:val="single" w:sz="4" w:space="0" w:color="auto"/>
              <w:left w:val="single" w:sz="4" w:space="0" w:color="auto"/>
              <w:bottom w:val="single" w:sz="4" w:space="0" w:color="auto"/>
              <w:right w:val="single" w:sz="4" w:space="0" w:color="auto"/>
            </w:tcBorders>
          </w:tcPr>
          <w:p w14:paraId="03B292E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16</w:t>
            </w:r>
          </w:p>
        </w:tc>
        <w:tc>
          <w:tcPr>
            <w:tcW w:w="1341" w:type="dxa"/>
            <w:gridSpan w:val="2"/>
            <w:tcBorders>
              <w:top w:val="single" w:sz="4" w:space="0" w:color="auto"/>
              <w:left w:val="single" w:sz="4" w:space="0" w:color="auto"/>
              <w:bottom w:val="single" w:sz="4" w:space="0" w:color="auto"/>
              <w:right w:val="single" w:sz="4" w:space="0" w:color="auto"/>
            </w:tcBorders>
          </w:tcPr>
          <w:p w14:paraId="74BB1AE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r>
      <w:tr w:rsidR="00D17BF7" w14:paraId="00685CA6"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420420D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shd w:val="clear" w:color="auto" w:fill="FFFFFF" w:themeFill="background1"/>
          </w:tcPr>
          <w:p w14:paraId="336D729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w:t>
            </w:r>
          </w:p>
        </w:tc>
        <w:tc>
          <w:tcPr>
            <w:tcW w:w="1965"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8D1B61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Доля обустроенных дворовых территорий, обеспеченных мероприятиями, определенными минимальными обязательными перечнями работ, %</w:t>
            </w:r>
          </w:p>
          <w:p w14:paraId="704362C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p w14:paraId="64313EA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roofErr w:type="spellStart"/>
            <w:r>
              <w:rPr>
                <w:rFonts w:ascii="Times New Roman" w:hAnsi="Times New Roman" w:cs="Times New Roman"/>
                <w:sz w:val="18"/>
                <w:szCs w:val="18"/>
              </w:rPr>
              <w:t>Ддт</w:t>
            </w:r>
            <w:proofErr w:type="spellEnd"/>
            <w:r>
              <w:rPr>
                <w:rFonts w:ascii="Times New Roman" w:hAnsi="Times New Roman" w:cs="Times New Roman"/>
                <w:sz w:val="18"/>
                <w:szCs w:val="18"/>
              </w:rPr>
              <w:t xml:space="preserve"> = К2.2 / К2.1 * 100%</w:t>
            </w:r>
          </w:p>
        </w:tc>
        <w:tc>
          <w:tcPr>
            <w:tcW w:w="1390" w:type="dxa"/>
            <w:tcBorders>
              <w:top w:val="single" w:sz="4" w:space="0" w:color="auto"/>
              <w:left w:val="single" w:sz="4" w:space="0" w:color="auto"/>
              <w:bottom w:val="single" w:sz="4" w:space="0" w:color="auto"/>
              <w:right w:val="single" w:sz="4" w:space="0" w:color="auto"/>
            </w:tcBorders>
            <w:shd w:val="clear" w:color="auto" w:fill="FFFFFF" w:themeFill="background1"/>
          </w:tcPr>
          <w:p w14:paraId="503CE50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&lt;2&gt;</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4B2B3A6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100</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cPr>
          <w:p w14:paraId="546B3FE1"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44,44</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tcPr>
          <w:p w14:paraId="317E6DC3"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55,55</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5A458F34"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72,22</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993B507"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94,44</w:t>
            </w:r>
          </w:p>
        </w:tc>
        <w:tc>
          <w:tcPr>
            <w:tcW w:w="1353"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7294A009"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100</w:t>
            </w:r>
          </w:p>
        </w:tc>
        <w:tc>
          <w:tcPr>
            <w:tcW w:w="134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ACC78F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 Отдел архитектуры и градостроительства администрации города Покачи.</w:t>
            </w:r>
          </w:p>
          <w:p w14:paraId="2148C98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 Муниципальное учреждение «Управление капитального строительства»</w:t>
            </w:r>
          </w:p>
        </w:tc>
      </w:tr>
      <w:tr w:rsidR="00D17BF7" w14:paraId="24AB0E26"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3EB6F18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shd w:val="clear" w:color="auto" w:fill="FFFFFF" w:themeFill="background1"/>
          </w:tcPr>
          <w:p w14:paraId="0B5D45E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2.1</w:t>
            </w:r>
          </w:p>
        </w:tc>
        <w:tc>
          <w:tcPr>
            <w:tcW w:w="1965"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44F801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дворовых территорий, всего, К2.1, ед.</w:t>
            </w:r>
          </w:p>
        </w:tc>
        <w:tc>
          <w:tcPr>
            <w:tcW w:w="1390" w:type="dxa"/>
            <w:tcBorders>
              <w:top w:val="single" w:sz="4" w:space="0" w:color="auto"/>
              <w:left w:val="single" w:sz="4" w:space="0" w:color="auto"/>
              <w:bottom w:val="single" w:sz="4" w:space="0" w:color="auto"/>
              <w:right w:val="single" w:sz="4" w:space="0" w:color="auto"/>
            </w:tcBorders>
            <w:shd w:val="clear" w:color="auto" w:fill="FFFFFF" w:themeFill="background1"/>
          </w:tcPr>
          <w:p w14:paraId="48F0DB2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B142BE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cPr>
          <w:p w14:paraId="2FE41FDF"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18</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tcPr>
          <w:p w14:paraId="5DA76C47"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18</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7AF1B775"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18</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617F147"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18</w:t>
            </w:r>
          </w:p>
        </w:tc>
        <w:tc>
          <w:tcPr>
            <w:tcW w:w="1353"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7F8FE850"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21</w:t>
            </w:r>
          </w:p>
        </w:tc>
        <w:tc>
          <w:tcPr>
            <w:tcW w:w="134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ED035C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r>
      <w:tr w:rsidR="00D17BF7" w14:paraId="3E4BA430"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514A83E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shd w:val="clear" w:color="auto" w:fill="FFFFFF" w:themeFill="background1"/>
          </w:tcPr>
          <w:p w14:paraId="32B2DBF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2.2</w:t>
            </w:r>
          </w:p>
        </w:tc>
        <w:tc>
          <w:tcPr>
            <w:tcW w:w="1965"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2AD11D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обустроенных дворовых территорий по методике «комфортная городская среда», К2.2, ед.</w:t>
            </w:r>
          </w:p>
        </w:tc>
        <w:tc>
          <w:tcPr>
            <w:tcW w:w="1390" w:type="dxa"/>
            <w:tcBorders>
              <w:top w:val="single" w:sz="4" w:space="0" w:color="auto"/>
              <w:left w:val="single" w:sz="4" w:space="0" w:color="auto"/>
              <w:bottom w:val="single" w:sz="4" w:space="0" w:color="auto"/>
              <w:right w:val="single" w:sz="4" w:space="0" w:color="auto"/>
            </w:tcBorders>
            <w:shd w:val="clear" w:color="auto" w:fill="FFFFFF" w:themeFill="background1"/>
          </w:tcPr>
          <w:p w14:paraId="1491EB5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3CFDABE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2</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cPr>
          <w:p w14:paraId="6AB904E6"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8</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tcPr>
          <w:p w14:paraId="56FDE40A"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65223078"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13</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BAA4774"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sidRPr="00CF6838">
              <w:rPr>
                <w:rFonts w:ascii="Times New Roman" w:hAnsi="Times New Roman" w:cs="Times New Roman"/>
                <w:sz w:val="16"/>
                <w:szCs w:val="16"/>
              </w:rPr>
              <w:t>17</w:t>
            </w:r>
          </w:p>
        </w:tc>
        <w:tc>
          <w:tcPr>
            <w:tcW w:w="1353"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7E842180" w14:textId="77777777" w:rsidR="00D17BF7" w:rsidRPr="00CF6838" w:rsidRDefault="00D17BF7"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21</w:t>
            </w:r>
          </w:p>
        </w:tc>
        <w:tc>
          <w:tcPr>
            <w:tcW w:w="134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E062F2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r>
      <w:tr w:rsidR="00D17BF7" w14:paraId="3091578E"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76E6A80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shd w:val="clear" w:color="auto" w:fill="FFFFFF" w:themeFill="background1"/>
          </w:tcPr>
          <w:p w14:paraId="09C9895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3</w:t>
            </w:r>
          </w:p>
        </w:tc>
        <w:tc>
          <w:tcPr>
            <w:tcW w:w="1965"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3A66BE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реализованных проектов инициативного бюджетирования «Площадка для выгула собак»</w:t>
            </w:r>
          </w:p>
        </w:tc>
        <w:tc>
          <w:tcPr>
            <w:tcW w:w="1390" w:type="dxa"/>
            <w:tcBorders>
              <w:top w:val="single" w:sz="4" w:space="0" w:color="auto"/>
              <w:left w:val="single" w:sz="4" w:space="0" w:color="auto"/>
              <w:bottom w:val="single" w:sz="4" w:space="0" w:color="auto"/>
              <w:right w:val="single" w:sz="4" w:space="0" w:color="auto"/>
            </w:tcBorders>
            <w:shd w:val="clear" w:color="auto" w:fill="FFFFFF" w:themeFill="background1"/>
          </w:tcPr>
          <w:p w14:paraId="7286579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_</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26DAC0BA" w14:textId="77777777" w:rsidR="00D17BF7" w:rsidRPr="009238A6" w:rsidRDefault="00D17BF7" w:rsidP="0079516B">
            <w:pPr>
              <w:autoSpaceDE w:val="0"/>
              <w:autoSpaceDN w:val="0"/>
              <w:adjustRightInd w:val="0"/>
              <w:spacing w:after="0" w:line="0" w:lineRule="atLeast"/>
              <w:rPr>
                <w:rFonts w:ascii="Times New Roman" w:hAnsi="Times New Roman" w:cs="Times New Roman"/>
                <w:sz w:val="18"/>
                <w:szCs w:val="18"/>
              </w:rPr>
            </w:pPr>
            <w:r w:rsidRPr="009238A6">
              <w:rPr>
                <w:rFonts w:ascii="Times New Roman" w:hAnsi="Times New Roman" w:cs="Times New Roman"/>
                <w:sz w:val="18"/>
                <w:szCs w:val="18"/>
              </w:rPr>
              <w:t xml:space="preserve"> -</w:t>
            </w:r>
          </w:p>
        </w:tc>
        <w:tc>
          <w:tcPr>
            <w:tcW w:w="850" w:type="dxa"/>
            <w:tcBorders>
              <w:top w:val="single" w:sz="4" w:space="0" w:color="auto"/>
              <w:left w:val="single" w:sz="4" w:space="0" w:color="auto"/>
              <w:bottom w:val="single" w:sz="4" w:space="0" w:color="auto"/>
              <w:right w:val="single" w:sz="4" w:space="0" w:color="auto"/>
            </w:tcBorders>
            <w:shd w:val="clear" w:color="auto" w:fill="FFFFFF" w:themeFill="background1"/>
          </w:tcPr>
          <w:p w14:paraId="3120721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w:t>
            </w:r>
          </w:p>
        </w:tc>
        <w:tc>
          <w:tcPr>
            <w:tcW w:w="851" w:type="dxa"/>
            <w:tcBorders>
              <w:top w:val="single" w:sz="4" w:space="0" w:color="auto"/>
              <w:left w:val="single" w:sz="4" w:space="0" w:color="auto"/>
              <w:bottom w:val="single" w:sz="4" w:space="0" w:color="auto"/>
              <w:right w:val="single" w:sz="4" w:space="0" w:color="auto"/>
            </w:tcBorders>
            <w:shd w:val="clear" w:color="auto" w:fill="FFFFFF" w:themeFill="background1"/>
          </w:tcPr>
          <w:p w14:paraId="44C4CF7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w:t>
            </w:r>
          </w:p>
        </w:tc>
        <w:tc>
          <w:tcPr>
            <w:tcW w:w="992" w:type="dxa"/>
            <w:tcBorders>
              <w:top w:val="single" w:sz="4" w:space="0" w:color="auto"/>
              <w:left w:val="single" w:sz="4" w:space="0" w:color="auto"/>
              <w:bottom w:val="single" w:sz="4" w:space="0" w:color="auto"/>
              <w:right w:val="single" w:sz="4" w:space="0" w:color="auto"/>
            </w:tcBorders>
            <w:shd w:val="clear" w:color="auto" w:fill="FFFFFF" w:themeFill="background1"/>
          </w:tcPr>
          <w:p w14:paraId="4D58DC0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w:t>
            </w:r>
          </w:p>
        </w:tc>
        <w:tc>
          <w:tcPr>
            <w:tcW w:w="992"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4FDEEC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w:t>
            </w:r>
          </w:p>
        </w:tc>
        <w:tc>
          <w:tcPr>
            <w:tcW w:w="1353" w:type="dxa"/>
            <w:gridSpan w:val="4"/>
            <w:tcBorders>
              <w:top w:val="single" w:sz="4" w:space="0" w:color="auto"/>
              <w:left w:val="single" w:sz="4" w:space="0" w:color="auto"/>
              <w:bottom w:val="single" w:sz="4" w:space="0" w:color="auto"/>
              <w:right w:val="single" w:sz="4" w:space="0" w:color="auto"/>
            </w:tcBorders>
            <w:shd w:val="clear" w:color="auto" w:fill="FFFFFF" w:themeFill="background1"/>
          </w:tcPr>
          <w:p w14:paraId="7CBE3A4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_</w:t>
            </w:r>
          </w:p>
        </w:tc>
        <w:tc>
          <w:tcPr>
            <w:tcW w:w="134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8CDDA62" w14:textId="77777777" w:rsidR="00D17BF7" w:rsidRPr="002646E6" w:rsidRDefault="00D17BF7" w:rsidP="0079516B">
            <w:pPr>
              <w:autoSpaceDE w:val="0"/>
              <w:autoSpaceDN w:val="0"/>
              <w:adjustRightInd w:val="0"/>
              <w:spacing w:after="0" w:line="0" w:lineRule="atLeast"/>
              <w:rPr>
                <w:rFonts w:ascii="Times New Roman" w:hAnsi="Times New Roman" w:cs="Times New Roman"/>
                <w:sz w:val="18"/>
                <w:szCs w:val="18"/>
              </w:rPr>
            </w:pPr>
            <w:r w:rsidRPr="002646E6">
              <w:rPr>
                <w:rFonts w:ascii="Times New Roman" w:hAnsi="Times New Roman" w:cs="Times New Roman"/>
                <w:sz w:val="18"/>
                <w:szCs w:val="18"/>
              </w:rPr>
              <w:t>1. Отдел архитектуры и градостроительства администрации города Покачи.</w:t>
            </w:r>
          </w:p>
          <w:p w14:paraId="7C3FA45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sidRPr="002646E6">
              <w:rPr>
                <w:rFonts w:ascii="Times New Roman" w:hAnsi="Times New Roman" w:cs="Times New Roman"/>
                <w:sz w:val="18"/>
                <w:szCs w:val="18"/>
              </w:rPr>
              <w:t xml:space="preserve">2. Муниципальное учреждение </w:t>
            </w:r>
            <w:r>
              <w:rPr>
                <w:rFonts w:ascii="Times New Roman" w:hAnsi="Times New Roman" w:cs="Times New Roman"/>
                <w:sz w:val="18"/>
                <w:szCs w:val="18"/>
              </w:rPr>
              <w:t>«</w:t>
            </w:r>
            <w:r w:rsidRPr="002646E6">
              <w:rPr>
                <w:rFonts w:ascii="Times New Roman" w:hAnsi="Times New Roman" w:cs="Times New Roman"/>
                <w:sz w:val="18"/>
                <w:szCs w:val="18"/>
              </w:rPr>
              <w:t>Управление капитального строительства</w:t>
            </w:r>
            <w:r>
              <w:rPr>
                <w:rFonts w:ascii="Times New Roman" w:hAnsi="Times New Roman" w:cs="Times New Roman"/>
                <w:sz w:val="18"/>
                <w:szCs w:val="18"/>
              </w:rPr>
              <w:t>»</w:t>
            </w:r>
          </w:p>
        </w:tc>
      </w:tr>
      <w:tr w:rsidR="00D17BF7" w14:paraId="767EFA7F" w14:textId="77777777" w:rsidTr="00CD4F92">
        <w:trPr>
          <w:trHeight w:val="93"/>
        </w:trPr>
        <w:tc>
          <w:tcPr>
            <w:tcW w:w="2074" w:type="dxa"/>
            <w:tcBorders>
              <w:top w:val="single" w:sz="4" w:space="0" w:color="auto"/>
              <w:left w:val="single" w:sz="4" w:space="0" w:color="auto"/>
              <w:bottom w:val="single" w:sz="4" w:space="0" w:color="auto"/>
              <w:right w:val="single" w:sz="4" w:space="0" w:color="auto"/>
            </w:tcBorders>
          </w:tcPr>
          <w:p w14:paraId="52D8BF6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tcPr>
          <w:p w14:paraId="60346E1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4</w:t>
            </w:r>
          </w:p>
        </w:tc>
        <w:tc>
          <w:tcPr>
            <w:tcW w:w="1965" w:type="dxa"/>
            <w:gridSpan w:val="2"/>
            <w:tcBorders>
              <w:top w:val="single" w:sz="4" w:space="0" w:color="auto"/>
              <w:left w:val="single" w:sz="4" w:space="0" w:color="auto"/>
              <w:bottom w:val="single" w:sz="4" w:space="0" w:color="auto"/>
              <w:right w:val="single" w:sz="4" w:space="0" w:color="auto"/>
            </w:tcBorders>
          </w:tcPr>
          <w:p w14:paraId="5670831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Количество мероприятий по подготовке территории города к празднованию Нового года, ед.</w:t>
            </w:r>
          </w:p>
        </w:tc>
        <w:tc>
          <w:tcPr>
            <w:tcW w:w="1390" w:type="dxa"/>
            <w:tcBorders>
              <w:top w:val="single" w:sz="4" w:space="0" w:color="auto"/>
              <w:left w:val="single" w:sz="4" w:space="0" w:color="auto"/>
              <w:bottom w:val="single" w:sz="4" w:space="0" w:color="auto"/>
              <w:right w:val="single" w:sz="4" w:space="0" w:color="auto"/>
            </w:tcBorders>
          </w:tcPr>
          <w:p w14:paraId="356199D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7C57A571" w14:textId="77777777" w:rsidR="00D17BF7" w:rsidRPr="009238A6" w:rsidRDefault="00D17BF7" w:rsidP="0079516B">
            <w:pPr>
              <w:autoSpaceDE w:val="0"/>
              <w:autoSpaceDN w:val="0"/>
              <w:adjustRightInd w:val="0"/>
              <w:spacing w:after="0" w:line="0" w:lineRule="atLeast"/>
              <w:rPr>
                <w:rFonts w:ascii="Times New Roman" w:hAnsi="Times New Roman" w:cs="Times New Roman"/>
                <w:sz w:val="18"/>
                <w:szCs w:val="18"/>
              </w:rPr>
            </w:pPr>
            <w:r w:rsidRPr="009238A6">
              <w:rPr>
                <w:rFonts w:ascii="Times New Roman" w:hAnsi="Times New Roman" w:cs="Times New Roman"/>
                <w:sz w:val="18"/>
                <w:szCs w:val="18"/>
              </w:rPr>
              <w:t>1</w:t>
            </w:r>
          </w:p>
        </w:tc>
        <w:tc>
          <w:tcPr>
            <w:tcW w:w="850" w:type="dxa"/>
            <w:tcBorders>
              <w:top w:val="single" w:sz="4" w:space="0" w:color="auto"/>
              <w:left w:val="single" w:sz="4" w:space="0" w:color="auto"/>
              <w:bottom w:val="single" w:sz="4" w:space="0" w:color="auto"/>
              <w:right w:val="single" w:sz="4" w:space="0" w:color="auto"/>
            </w:tcBorders>
          </w:tcPr>
          <w:p w14:paraId="4972E62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tcPr>
          <w:p w14:paraId="57F5053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992" w:type="dxa"/>
            <w:tcBorders>
              <w:top w:val="single" w:sz="4" w:space="0" w:color="auto"/>
              <w:left w:val="single" w:sz="4" w:space="0" w:color="auto"/>
              <w:bottom w:val="single" w:sz="4" w:space="0" w:color="auto"/>
              <w:right w:val="single" w:sz="4" w:space="0" w:color="auto"/>
            </w:tcBorders>
          </w:tcPr>
          <w:p w14:paraId="6DD60A0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992" w:type="dxa"/>
            <w:gridSpan w:val="2"/>
            <w:tcBorders>
              <w:top w:val="single" w:sz="4" w:space="0" w:color="auto"/>
              <w:left w:val="single" w:sz="4" w:space="0" w:color="auto"/>
              <w:bottom w:val="single" w:sz="4" w:space="0" w:color="auto"/>
              <w:right w:val="single" w:sz="4" w:space="0" w:color="auto"/>
            </w:tcBorders>
          </w:tcPr>
          <w:p w14:paraId="474AF8A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1353" w:type="dxa"/>
            <w:gridSpan w:val="4"/>
            <w:tcBorders>
              <w:top w:val="single" w:sz="4" w:space="0" w:color="auto"/>
              <w:left w:val="single" w:sz="4" w:space="0" w:color="auto"/>
              <w:bottom w:val="single" w:sz="4" w:space="0" w:color="auto"/>
              <w:right w:val="single" w:sz="4" w:space="0" w:color="auto"/>
            </w:tcBorders>
          </w:tcPr>
          <w:p w14:paraId="2232A16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1 </w:t>
            </w:r>
          </w:p>
        </w:tc>
        <w:tc>
          <w:tcPr>
            <w:tcW w:w="1341" w:type="dxa"/>
            <w:gridSpan w:val="2"/>
            <w:tcBorders>
              <w:top w:val="single" w:sz="4" w:space="0" w:color="auto"/>
              <w:left w:val="single" w:sz="4" w:space="0" w:color="auto"/>
              <w:bottom w:val="single" w:sz="4" w:space="0" w:color="auto"/>
              <w:right w:val="single" w:sz="4" w:space="0" w:color="auto"/>
            </w:tcBorders>
          </w:tcPr>
          <w:p w14:paraId="0B668167" w14:textId="77777777" w:rsidR="00D17BF7" w:rsidRPr="002646E6"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Отдел архитектуры и градостроительства администрации города Покачи.</w:t>
            </w:r>
          </w:p>
        </w:tc>
      </w:tr>
      <w:tr w:rsidR="00D17BF7" w14:paraId="37F9AF66" w14:textId="77777777" w:rsidTr="00CD4F92">
        <w:trPr>
          <w:trHeight w:val="93"/>
        </w:trPr>
        <w:tc>
          <w:tcPr>
            <w:tcW w:w="2074" w:type="dxa"/>
            <w:tcBorders>
              <w:top w:val="single" w:sz="4" w:space="0" w:color="auto"/>
              <w:left w:val="single" w:sz="4" w:space="0" w:color="auto"/>
              <w:bottom w:val="single" w:sz="4" w:space="0" w:color="auto"/>
              <w:right w:val="single" w:sz="4" w:space="0" w:color="auto"/>
            </w:tcBorders>
          </w:tcPr>
          <w:p w14:paraId="005CCF2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667" w:type="dxa"/>
            <w:tcBorders>
              <w:top w:val="single" w:sz="4" w:space="0" w:color="auto"/>
              <w:left w:val="single" w:sz="4" w:space="0" w:color="auto"/>
              <w:bottom w:val="single" w:sz="4" w:space="0" w:color="auto"/>
              <w:right w:val="single" w:sz="4" w:space="0" w:color="auto"/>
            </w:tcBorders>
          </w:tcPr>
          <w:p w14:paraId="0384C0B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5</w:t>
            </w:r>
          </w:p>
        </w:tc>
        <w:tc>
          <w:tcPr>
            <w:tcW w:w="1965" w:type="dxa"/>
            <w:gridSpan w:val="2"/>
            <w:tcBorders>
              <w:top w:val="single" w:sz="4" w:space="0" w:color="auto"/>
              <w:left w:val="single" w:sz="4" w:space="0" w:color="auto"/>
              <w:bottom w:val="single" w:sz="4" w:space="0" w:color="auto"/>
              <w:right w:val="single" w:sz="4" w:space="0" w:color="auto"/>
            </w:tcBorders>
          </w:tcPr>
          <w:p w14:paraId="16E1543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sidRPr="007A4EB7">
              <w:rPr>
                <w:rFonts w:ascii="Times New Roman" w:hAnsi="Times New Roman" w:cs="Times New Roman"/>
                <w:sz w:val="18"/>
                <w:szCs w:val="18"/>
              </w:rPr>
              <w:t>Количество кадастровых кварталов, в отношении которых проведены комплексные кадастровые работы</w:t>
            </w:r>
          </w:p>
        </w:tc>
        <w:tc>
          <w:tcPr>
            <w:tcW w:w="1390" w:type="dxa"/>
            <w:tcBorders>
              <w:top w:val="single" w:sz="4" w:space="0" w:color="auto"/>
              <w:left w:val="single" w:sz="4" w:space="0" w:color="auto"/>
              <w:bottom w:val="single" w:sz="4" w:space="0" w:color="auto"/>
              <w:right w:val="single" w:sz="4" w:space="0" w:color="auto"/>
            </w:tcBorders>
          </w:tcPr>
          <w:p w14:paraId="5D68AB3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&lt;3&gt;</w:t>
            </w:r>
          </w:p>
        </w:tc>
        <w:tc>
          <w:tcPr>
            <w:tcW w:w="1134" w:type="dxa"/>
            <w:tcBorders>
              <w:top w:val="single" w:sz="4" w:space="0" w:color="auto"/>
              <w:left w:val="single" w:sz="4" w:space="0" w:color="auto"/>
              <w:bottom w:val="single" w:sz="4" w:space="0" w:color="auto"/>
              <w:right w:val="single" w:sz="4" w:space="0" w:color="auto"/>
            </w:tcBorders>
          </w:tcPr>
          <w:p w14:paraId="137E3458" w14:textId="77777777" w:rsidR="00D17BF7" w:rsidRPr="009238A6"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 -</w:t>
            </w:r>
          </w:p>
        </w:tc>
        <w:tc>
          <w:tcPr>
            <w:tcW w:w="850" w:type="dxa"/>
            <w:tcBorders>
              <w:top w:val="single" w:sz="4" w:space="0" w:color="auto"/>
              <w:left w:val="single" w:sz="4" w:space="0" w:color="auto"/>
              <w:bottom w:val="single" w:sz="4" w:space="0" w:color="auto"/>
              <w:right w:val="single" w:sz="4" w:space="0" w:color="auto"/>
            </w:tcBorders>
          </w:tcPr>
          <w:p w14:paraId="6BAAC26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w:t>
            </w:r>
          </w:p>
        </w:tc>
        <w:tc>
          <w:tcPr>
            <w:tcW w:w="851" w:type="dxa"/>
            <w:tcBorders>
              <w:top w:val="single" w:sz="4" w:space="0" w:color="auto"/>
              <w:left w:val="single" w:sz="4" w:space="0" w:color="auto"/>
              <w:bottom w:val="single" w:sz="4" w:space="0" w:color="auto"/>
              <w:right w:val="single" w:sz="4" w:space="0" w:color="auto"/>
            </w:tcBorders>
          </w:tcPr>
          <w:p w14:paraId="10F19AC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 -</w:t>
            </w:r>
          </w:p>
        </w:tc>
        <w:tc>
          <w:tcPr>
            <w:tcW w:w="992" w:type="dxa"/>
            <w:tcBorders>
              <w:top w:val="single" w:sz="4" w:space="0" w:color="auto"/>
              <w:left w:val="single" w:sz="4" w:space="0" w:color="auto"/>
              <w:bottom w:val="single" w:sz="4" w:space="0" w:color="auto"/>
              <w:right w:val="single" w:sz="4" w:space="0" w:color="auto"/>
            </w:tcBorders>
          </w:tcPr>
          <w:p w14:paraId="1FCA98C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 -</w:t>
            </w:r>
          </w:p>
        </w:tc>
        <w:tc>
          <w:tcPr>
            <w:tcW w:w="992" w:type="dxa"/>
            <w:gridSpan w:val="2"/>
            <w:tcBorders>
              <w:top w:val="single" w:sz="4" w:space="0" w:color="auto"/>
              <w:left w:val="single" w:sz="4" w:space="0" w:color="auto"/>
              <w:bottom w:val="single" w:sz="4" w:space="0" w:color="auto"/>
              <w:right w:val="single" w:sz="4" w:space="0" w:color="auto"/>
            </w:tcBorders>
          </w:tcPr>
          <w:p w14:paraId="3A54131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 -</w:t>
            </w:r>
          </w:p>
        </w:tc>
        <w:tc>
          <w:tcPr>
            <w:tcW w:w="1353" w:type="dxa"/>
            <w:gridSpan w:val="4"/>
            <w:tcBorders>
              <w:top w:val="single" w:sz="4" w:space="0" w:color="auto"/>
              <w:left w:val="single" w:sz="4" w:space="0" w:color="auto"/>
              <w:bottom w:val="single" w:sz="4" w:space="0" w:color="auto"/>
              <w:right w:val="single" w:sz="4" w:space="0" w:color="auto"/>
            </w:tcBorders>
          </w:tcPr>
          <w:p w14:paraId="466E0CF0"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 xml:space="preserve"> -</w:t>
            </w:r>
          </w:p>
        </w:tc>
        <w:tc>
          <w:tcPr>
            <w:tcW w:w="1341" w:type="dxa"/>
            <w:gridSpan w:val="2"/>
            <w:tcBorders>
              <w:top w:val="single" w:sz="4" w:space="0" w:color="auto"/>
              <w:left w:val="single" w:sz="4" w:space="0" w:color="auto"/>
              <w:bottom w:val="single" w:sz="4" w:space="0" w:color="auto"/>
              <w:right w:val="single" w:sz="4" w:space="0" w:color="auto"/>
            </w:tcBorders>
          </w:tcPr>
          <w:p w14:paraId="06F31F0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1.Отдел архитектуры и градостроительства администрации города Покачи. 2.</w:t>
            </w:r>
            <w:r w:rsidRPr="0009135D">
              <w:rPr>
                <w:rFonts w:ascii="Times New Roman" w:hAnsi="Times New Roman" w:cs="Times New Roman"/>
                <w:sz w:val="18"/>
                <w:szCs w:val="18"/>
              </w:rPr>
              <w:t>Комитет по управлению муниципальным имуществом админи</w:t>
            </w:r>
            <w:r>
              <w:rPr>
                <w:rFonts w:ascii="Times New Roman" w:hAnsi="Times New Roman" w:cs="Times New Roman"/>
                <w:sz w:val="18"/>
                <w:szCs w:val="18"/>
              </w:rPr>
              <w:t>с</w:t>
            </w:r>
            <w:r w:rsidRPr="0009135D">
              <w:rPr>
                <w:rFonts w:ascii="Times New Roman" w:hAnsi="Times New Roman" w:cs="Times New Roman"/>
                <w:sz w:val="18"/>
                <w:szCs w:val="18"/>
              </w:rPr>
              <w:t>трации города Покачи</w:t>
            </w:r>
          </w:p>
        </w:tc>
      </w:tr>
      <w:tr w:rsidR="00D17BF7" w14:paraId="005D6D22" w14:textId="77777777" w:rsidTr="00CD4F92">
        <w:trPr>
          <w:trHeight w:val="62"/>
        </w:trPr>
        <w:tc>
          <w:tcPr>
            <w:tcW w:w="2074" w:type="dxa"/>
            <w:vMerge w:val="restart"/>
            <w:tcBorders>
              <w:top w:val="single" w:sz="4" w:space="0" w:color="auto"/>
              <w:left w:val="single" w:sz="4" w:space="0" w:color="auto"/>
              <w:bottom w:val="single" w:sz="4" w:space="0" w:color="auto"/>
              <w:right w:val="single" w:sz="4" w:space="0" w:color="auto"/>
            </w:tcBorders>
          </w:tcPr>
          <w:p w14:paraId="00CAB8D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p w14:paraId="7C20FED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Параметры финансового обеспечения муниципальной программы</w:t>
            </w:r>
          </w:p>
        </w:tc>
        <w:tc>
          <w:tcPr>
            <w:tcW w:w="2632" w:type="dxa"/>
            <w:gridSpan w:val="3"/>
            <w:vMerge w:val="restart"/>
            <w:tcBorders>
              <w:top w:val="single" w:sz="4" w:space="0" w:color="auto"/>
              <w:left w:val="single" w:sz="4" w:space="0" w:color="auto"/>
              <w:bottom w:val="single" w:sz="4" w:space="0" w:color="auto"/>
              <w:right w:val="single" w:sz="4" w:space="0" w:color="auto"/>
            </w:tcBorders>
          </w:tcPr>
          <w:p w14:paraId="18DC906A"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Источники финансирования</w:t>
            </w:r>
          </w:p>
        </w:tc>
        <w:tc>
          <w:tcPr>
            <w:tcW w:w="8903" w:type="dxa"/>
            <w:gridSpan w:val="13"/>
            <w:tcBorders>
              <w:top w:val="single" w:sz="4" w:space="0" w:color="auto"/>
              <w:left w:val="single" w:sz="4" w:space="0" w:color="auto"/>
              <w:bottom w:val="single" w:sz="4" w:space="0" w:color="auto"/>
              <w:right w:val="single" w:sz="4" w:space="0" w:color="auto"/>
            </w:tcBorders>
          </w:tcPr>
          <w:p w14:paraId="609CF485"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Расходы по годам (рублей)</w:t>
            </w:r>
          </w:p>
        </w:tc>
      </w:tr>
      <w:tr w:rsidR="00D17BF7" w14:paraId="49BBD5A2" w14:textId="77777777" w:rsidTr="00CD4F92">
        <w:trPr>
          <w:trHeight w:val="541"/>
        </w:trPr>
        <w:tc>
          <w:tcPr>
            <w:tcW w:w="2074" w:type="dxa"/>
            <w:vMerge/>
            <w:tcBorders>
              <w:top w:val="single" w:sz="4" w:space="0" w:color="auto"/>
              <w:left w:val="single" w:sz="4" w:space="0" w:color="auto"/>
              <w:bottom w:val="single" w:sz="4" w:space="0" w:color="auto"/>
              <w:right w:val="single" w:sz="4" w:space="0" w:color="auto"/>
            </w:tcBorders>
          </w:tcPr>
          <w:p w14:paraId="1B306A86"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2632" w:type="dxa"/>
            <w:gridSpan w:val="3"/>
            <w:vMerge/>
            <w:tcBorders>
              <w:top w:val="single" w:sz="4" w:space="0" w:color="auto"/>
              <w:left w:val="single" w:sz="4" w:space="0" w:color="auto"/>
              <w:bottom w:val="single" w:sz="4" w:space="0" w:color="auto"/>
              <w:right w:val="single" w:sz="4" w:space="0" w:color="auto"/>
            </w:tcBorders>
          </w:tcPr>
          <w:p w14:paraId="2B7360DD"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390" w:type="dxa"/>
            <w:tcBorders>
              <w:top w:val="single" w:sz="4" w:space="0" w:color="auto"/>
              <w:left w:val="single" w:sz="4" w:space="0" w:color="auto"/>
              <w:bottom w:val="single" w:sz="4" w:space="0" w:color="auto"/>
              <w:right w:val="single" w:sz="4" w:space="0" w:color="auto"/>
            </w:tcBorders>
          </w:tcPr>
          <w:p w14:paraId="0457B968"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Всего</w:t>
            </w:r>
          </w:p>
          <w:p w14:paraId="34708A52"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2019 - 2030</w:t>
            </w:r>
          </w:p>
        </w:tc>
        <w:tc>
          <w:tcPr>
            <w:tcW w:w="1134" w:type="dxa"/>
            <w:tcBorders>
              <w:top w:val="single" w:sz="4" w:space="0" w:color="auto"/>
              <w:left w:val="single" w:sz="4" w:space="0" w:color="auto"/>
              <w:bottom w:val="single" w:sz="4" w:space="0" w:color="auto"/>
              <w:right w:val="single" w:sz="4" w:space="0" w:color="auto"/>
            </w:tcBorders>
          </w:tcPr>
          <w:p w14:paraId="5C7746D3"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2024</w:t>
            </w:r>
          </w:p>
        </w:tc>
        <w:tc>
          <w:tcPr>
            <w:tcW w:w="1701" w:type="dxa"/>
            <w:gridSpan w:val="2"/>
            <w:tcBorders>
              <w:top w:val="single" w:sz="4" w:space="0" w:color="auto"/>
              <w:left w:val="single" w:sz="4" w:space="0" w:color="auto"/>
              <w:bottom w:val="single" w:sz="4" w:space="0" w:color="auto"/>
              <w:right w:val="single" w:sz="4" w:space="0" w:color="auto"/>
            </w:tcBorders>
          </w:tcPr>
          <w:p w14:paraId="66E50117"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2025</w:t>
            </w:r>
          </w:p>
        </w:tc>
        <w:tc>
          <w:tcPr>
            <w:tcW w:w="1984" w:type="dxa"/>
            <w:gridSpan w:val="3"/>
            <w:tcBorders>
              <w:top w:val="single" w:sz="4" w:space="0" w:color="auto"/>
              <w:left w:val="single" w:sz="4" w:space="0" w:color="auto"/>
              <w:bottom w:val="single" w:sz="4" w:space="0" w:color="auto"/>
              <w:right w:val="single" w:sz="4" w:space="0" w:color="auto"/>
            </w:tcBorders>
          </w:tcPr>
          <w:p w14:paraId="7A67B388"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2026</w:t>
            </w:r>
          </w:p>
        </w:tc>
        <w:tc>
          <w:tcPr>
            <w:tcW w:w="1276" w:type="dxa"/>
            <w:gridSpan w:val="3"/>
            <w:tcBorders>
              <w:top w:val="single" w:sz="4" w:space="0" w:color="auto"/>
              <w:left w:val="single" w:sz="4" w:space="0" w:color="auto"/>
              <w:bottom w:val="single" w:sz="4" w:space="0" w:color="auto"/>
              <w:right w:val="single" w:sz="4" w:space="0" w:color="auto"/>
            </w:tcBorders>
          </w:tcPr>
          <w:p w14:paraId="775F62FC"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2027</w:t>
            </w:r>
          </w:p>
        </w:tc>
        <w:tc>
          <w:tcPr>
            <w:tcW w:w="1418" w:type="dxa"/>
            <w:gridSpan w:val="3"/>
            <w:tcBorders>
              <w:top w:val="single" w:sz="4" w:space="0" w:color="auto"/>
              <w:left w:val="single" w:sz="4" w:space="0" w:color="auto"/>
              <w:bottom w:val="single" w:sz="4" w:space="0" w:color="auto"/>
              <w:right w:val="single" w:sz="4" w:space="0" w:color="auto"/>
            </w:tcBorders>
          </w:tcPr>
          <w:p w14:paraId="2165640C"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2028 - 2030</w:t>
            </w:r>
          </w:p>
        </w:tc>
      </w:tr>
      <w:tr w:rsidR="00D17BF7" w14:paraId="3BD62726"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45FF874F"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76F6CB4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всего</w:t>
            </w:r>
          </w:p>
        </w:tc>
        <w:tc>
          <w:tcPr>
            <w:tcW w:w="1390" w:type="dxa"/>
            <w:tcBorders>
              <w:top w:val="single" w:sz="4" w:space="0" w:color="auto"/>
              <w:left w:val="single" w:sz="4" w:space="0" w:color="auto"/>
              <w:bottom w:val="single" w:sz="4" w:space="0" w:color="auto"/>
              <w:right w:val="single" w:sz="4" w:space="0" w:color="auto"/>
            </w:tcBorders>
            <w:vAlign w:val="center"/>
          </w:tcPr>
          <w:p w14:paraId="74E113A5" w14:textId="77777777" w:rsidR="00D17BF7" w:rsidRPr="00084A69" w:rsidRDefault="00D17BF7" w:rsidP="0079516B">
            <w:pPr>
              <w:spacing w:after="0" w:line="0" w:lineRule="atLeast"/>
              <w:jc w:val="center"/>
              <w:rPr>
                <w:rFonts w:ascii="Times New Roman" w:hAnsi="Times New Roman" w:cs="Times New Roman"/>
                <w:color w:val="000000"/>
                <w:sz w:val="16"/>
                <w:szCs w:val="16"/>
              </w:rPr>
            </w:pPr>
            <w:r>
              <w:rPr>
                <w:rFonts w:ascii="Times New Roman" w:hAnsi="Times New Roman" w:cs="Times New Roman"/>
                <w:color w:val="000000"/>
                <w:sz w:val="16"/>
                <w:szCs w:val="16"/>
              </w:rPr>
              <w:t>347 646 847,53</w:t>
            </w:r>
          </w:p>
        </w:tc>
        <w:tc>
          <w:tcPr>
            <w:tcW w:w="1134" w:type="dxa"/>
            <w:tcBorders>
              <w:top w:val="single" w:sz="4" w:space="0" w:color="auto"/>
              <w:left w:val="single" w:sz="4" w:space="0" w:color="auto"/>
              <w:bottom w:val="single" w:sz="4" w:space="0" w:color="auto"/>
              <w:right w:val="single" w:sz="4" w:space="0" w:color="auto"/>
            </w:tcBorders>
          </w:tcPr>
          <w:p w14:paraId="79BB8B43" w14:textId="77777777" w:rsidR="00D17BF7" w:rsidRPr="00084A69" w:rsidRDefault="00D17BF7" w:rsidP="0079516B">
            <w:pPr>
              <w:spacing w:after="0" w:line="0" w:lineRule="atLeast"/>
              <w:jc w:val="center"/>
              <w:rPr>
                <w:rFonts w:ascii="Times New Roman" w:hAnsi="Times New Roman" w:cs="Times New Roman"/>
                <w:sz w:val="16"/>
                <w:szCs w:val="16"/>
              </w:rPr>
            </w:pPr>
            <w:r>
              <w:rPr>
                <w:rFonts w:ascii="Times New Roman" w:hAnsi="Times New Roman" w:cs="Times New Roman"/>
                <w:sz w:val="16"/>
                <w:szCs w:val="16"/>
              </w:rPr>
              <w:t>19 769 547,77</w:t>
            </w:r>
          </w:p>
        </w:tc>
        <w:tc>
          <w:tcPr>
            <w:tcW w:w="1701" w:type="dxa"/>
            <w:gridSpan w:val="2"/>
            <w:tcBorders>
              <w:top w:val="single" w:sz="4" w:space="0" w:color="auto"/>
              <w:left w:val="single" w:sz="4" w:space="0" w:color="auto"/>
              <w:bottom w:val="single" w:sz="4" w:space="0" w:color="auto"/>
              <w:right w:val="single" w:sz="4" w:space="0" w:color="auto"/>
            </w:tcBorders>
          </w:tcPr>
          <w:p w14:paraId="2ADA7FF4" w14:textId="77777777" w:rsidR="00D17BF7" w:rsidRPr="00171081"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171081">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1B6B7BCD"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276" w:type="dxa"/>
            <w:gridSpan w:val="3"/>
            <w:tcBorders>
              <w:top w:val="single" w:sz="4" w:space="0" w:color="auto"/>
              <w:left w:val="single" w:sz="4" w:space="0" w:color="auto"/>
              <w:bottom w:val="single" w:sz="4" w:space="0" w:color="auto"/>
              <w:right w:val="single" w:sz="4" w:space="0" w:color="auto"/>
            </w:tcBorders>
          </w:tcPr>
          <w:p w14:paraId="057917E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418" w:type="dxa"/>
            <w:gridSpan w:val="3"/>
            <w:tcBorders>
              <w:top w:val="single" w:sz="4" w:space="0" w:color="auto"/>
              <w:left w:val="single" w:sz="4" w:space="0" w:color="auto"/>
              <w:bottom w:val="single" w:sz="4" w:space="0" w:color="auto"/>
              <w:right w:val="single" w:sz="4" w:space="0" w:color="auto"/>
            </w:tcBorders>
          </w:tcPr>
          <w:p w14:paraId="1195D34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r>
      <w:tr w:rsidR="00D17BF7" w14:paraId="14932D58"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21A8C20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622895F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федеральный бюджет</w:t>
            </w:r>
          </w:p>
        </w:tc>
        <w:tc>
          <w:tcPr>
            <w:tcW w:w="1390" w:type="dxa"/>
            <w:tcBorders>
              <w:top w:val="single" w:sz="4" w:space="0" w:color="auto"/>
              <w:left w:val="single" w:sz="4" w:space="0" w:color="auto"/>
              <w:bottom w:val="single" w:sz="4" w:space="0" w:color="auto"/>
              <w:right w:val="single" w:sz="4" w:space="0" w:color="auto"/>
            </w:tcBorders>
            <w:vAlign w:val="center"/>
          </w:tcPr>
          <w:p w14:paraId="4A0DA4CE" w14:textId="77777777" w:rsidR="00D17BF7" w:rsidRPr="00084A69" w:rsidRDefault="00D17BF7" w:rsidP="0079516B">
            <w:pPr>
              <w:spacing w:after="0" w:line="0" w:lineRule="atLeast"/>
              <w:jc w:val="center"/>
              <w:rPr>
                <w:rFonts w:ascii="Times New Roman" w:hAnsi="Times New Roman" w:cs="Times New Roman"/>
                <w:color w:val="000000"/>
                <w:sz w:val="16"/>
                <w:szCs w:val="16"/>
              </w:rPr>
            </w:pPr>
            <w:r w:rsidRPr="00084A69">
              <w:rPr>
                <w:rFonts w:ascii="Times New Roman" w:hAnsi="Times New Roman" w:cs="Times New Roman"/>
                <w:color w:val="000000"/>
                <w:sz w:val="16"/>
                <w:szCs w:val="16"/>
              </w:rPr>
              <w:t>67 797 064,04</w:t>
            </w:r>
          </w:p>
          <w:p w14:paraId="087853A6" w14:textId="77777777" w:rsidR="00D17BF7" w:rsidRPr="00084A69" w:rsidRDefault="00D17BF7" w:rsidP="0079516B">
            <w:pPr>
              <w:spacing w:after="0" w:line="0" w:lineRule="atLeast"/>
              <w:jc w:val="center"/>
              <w:rPr>
                <w:rFonts w:ascii="Times New Roman" w:hAnsi="Times New Roman" w:cs="Times New Roman"/>
                <w:color w:val="000000"/>
                <w:sz w:val="16"/>
                <w:szCs w:val="16"/>
              </w:rPr>
            </w:pPr>
          </w:p>
        </w:tc>
        <w:tc>
          <w:tcPr>
            <w:tcW w:w="1134" w:type="dxa"/>
            <w:tcBorders>
              <w:top w:val="single" w:sz="4" w:space="0" w:color="auto"/>
              <w:left w:val="single" w:sz="4" w:space="0" w:color="auto"/>
              <w:bottom w:val="single" w:sz="4" w:space="0" w:color="auto"/>
              <w:right w:val="single" w:sz="4" w:space="0" w:color="auto"/>
            </w:tcBorders>
          </w:tcPr>
          <w:p w14:paraId="0B2DAE7F" w14:textId="77777777" w:rsidR="00D17BF7" w:rsidRPr="00084A69" w:rsidRDefault="00D17BF7" w:rsidP="0079516B">
            <w:pPr>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3 503 500,00</w:t>
            </w:r>
          </w:p>
        </w:tc>
        <w:tc>
          <w:tcPr>
            <w:tcW w:w="1701" w:type="dxa"/>
            <w:gridSpan w:val="2"/>
            <w:tcBorders>
              <w:top w:val="single" w:sz="4" w:space="0" w:color="auto"/>
              <w:left w:val="single" w:sz="4" w:space="0" w:color="auto"/>
              <w:bottom w:val="single" w:sz="4" w:space="0" w:color="auto"/>
              <w:right w:val="single" w:sz="4" w:space="0" w:color="auto"/>
            </w:tcBorders>
          </w:tcPr>
          <w:p w14:paraId="728BF189" w14:textId="77777777" w:rsidR="00D17BF7" w:rsidRPr="00171081"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171081">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7DBE05D5"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276" w:type="dxa"/>
            <w:gridSpan w:val="3"/>
            <w:tcBorders>
              <w:top w:val="single" w:sz="4" w:space="0" w:color="auto"/>
              <w:left w:val="single" w:sz="4" w:space="0" w:color="auto"/>
              <w:bottom w:val="single" w:sz="4" w:space="0" w:color="auto"/>
              <w:right w:val="single" w:sz="4" w:space="0" w:color="auto"/>
            </w:tcBorders>
          </w:tcPr>
          <w:p w14:paraId="7DF2C053"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418" w:type="dxa"/>
            <w:gridSpan w:val="3"/>
            <w:tcBorders>
              <w:top w:val="single" w:sz="4" w:space="0" w:color="auto"/>
              <w:left w:val="single" w:sz="4" w:space="0" w:color="auto"/>
              <w:bottom w:val="single" w:sz="4" w:space="0" w:color="auto"/>
              <w:right w:val="single" w:sz="4" w:space="0" w:color="auto"/>
            </w:tcBorders>
          </w:tcPr>
          <w:p w14:paraId="64C92B68"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4E8F303C"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6D3F466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2F7D01E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бюджет автономного округа</w:t>
            </w:r>
          </w:p>
        </w:tc>
        <w:tc>
          <w:tcPr>
            <w:tcW w:w="1390" w:type="dxa"/>
            <w:tcBorders>
              <w:top w:val="single" w:sz="4" w:space="0" w:color="auto"/>
              <w:left w:val="single" w:sz="4" w:space="0" w:color="auto"/>
              <w:bottom w:val="single" w:sz="4" w:space="0" w:color="auto"/>
              <w:right w:val="single" w:sz="4" w:space="0" w:color="auto"/>
            </w:tcBorders>
            <w:vAlign w:val="center"/>
          </w:tcPr>
          <w:p w14:paraId="69BE2FEA" w14:textId="77777777" w:rsidR="00D17BF7" w:rsidRPr="00084A69" w:rsidRDefault="00D17BF7" w:rsidP="0079516B">
            <w:pPr>
              <w:spacing w:after="0" w:line="0" w:lineRule="atLeast"/>
              <w:jc w:val="center"/>
              <w:rPr>
                <w:rFonts w:ascii="Times New Roman" w:hAnsi="Times New Roman" w:cs="Times New Roman"/>
                <w:color w:val="000000"/>
                <w:sz w:val="16"/>
                <w:szCs w:val="16"/>
              </w:rPr>
            </w:pPr>
            <w:r>
              <w:rPr>
                <w:rFonts w:ascii="Times New Roman" w:hAnsi="Times New Roman" w:cs="Times New Roman"/>
                <w:color w:val="000000"/>
                <w:sz w:val="16"/>
                <w:szCs w:val="16"/>
              </w:rPr>
              <w:t>62 544 497,30</w:t>
            </w:r>
          </w:p>
          <w:p w14:paraId="404104AA" w14:textId="77777777" w:rsidR="00D17BF7" w:rsidRPr="00084A69" w:rsidRDefault="00D17BF7" w:rsidP="0079516B">
            <w:pPr>
              <w:spacing w:after="0" w:line="0" w:lineRule="atLeast"/>
              <w:jc w:val="center"/>
              <w:rPr>
                <w:rFonts w:ascii="Times New Roman" w:hAnsi="Times New Roman" w:cs="Times New Roman"/>
                <w:color w:val="000000"/>
                <w:sz w:val="16"/>
                <w:szCs w:val="16"/>
              </w:rPr>
            </w:pPr>
          </w:p>
        </w:tc>
        <w:tc>
          <w:tcPr>
            <w:tcW w:w="1134" w:type="dxa"/>
            <w:tcBorders>
              <w:top w:val="single" w:sz="4" w:space="0" w:color="auto"/>
              <w:left w:val="single" w:sz="4" w:space="0" w:color="auto"/>
              <w:bottom w:val="single" w:sz="4" w:space="0" w:color="auto"/>
              <w:right w:val="single" w:sz="4" w:space="0" w:color="auto"/>
            </w:tcBorders>
          </w:tcPr>
          <w:p w14:paraId="195CD3BD" w14:textId="77777777" w:rsidR="00D17BF7" w:rsidRPr="00084A69" w:rsidRDefault="00D17BF7" w:rsidP="0079516B">
            <w:pPr>
              <w:spacing w:after="0" w:line="0" w:lineRule="atLeast"/>
              <w:jc w:val="center"/>
              <w:rPr>
                <w:rFonts w:ascii="Times New Roman" w:hAnsi="Times New Roman" w:cs="Times New Roman"/>
                <w:color w:val="000000"/>
                <w:sz w:val="16"/>
                <w:szCs w:val="16"/>
              </w:rPr>
            </w:pPr>
            <w:r>
              <w:rPr>
                <w:rFonts w:ascii="Times New Roman" w:hAnsi="Times New Roman" w:cs="Times New Roman"/>
                <w:color w:val="000000"/>
                <w:sz w:val="16"/>
                <w:szCs w:val="16"/>
              </w:rPr>
              <w:t>5 706 655,60</w:t>
            </w:r>
          </w:p>
        </w:tc>
        <w:tc>
          <w:tcPr>
            <w:tcW w:w="1701" w:type="dxa"/>
            <w:gridSpan w:val="2"/>
            <w:tcBorders>
              <w:top w:val="single" w:sz="4" w:space="0" w:color="auto"/>
              <w:left w:val="single" w:sz="4" w:space="0" w:color="auto"/>
              <w:bottom w:val="single" w:sz="4" w:space="0" w:color="auto"/>
              <w:right w:val="single" w:sz="4" w:space="0" w:color="auto"/>
            </w:tcBorders>
          </w:tcPr>
          <w:p w14:paraId="1933B54E" w14:textId="77777777" w:rsidR="00D17BF7" w:rsidRPr="00171081"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171081">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6FBF3B4A"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276" w:type="dxa"/>
            <w:gridSpan w:val="3"/>
            <w:tcBorders>
              <w:top w:val="single" w:sz="4" w:space="0" w:color="auto"/>
              <w:left w:val="single" w:sz="4" w:space="0" w:color="auto"/>
              <w:bottom w:val="single" w:sz="4" w:space="0" w:color="auto"/>
              <w:right w:val="single" w:sz="4" w:space="0" w:color="auto"/>
            </w:tcBorders>
          </w:tcPr>
          <w:p w14:paraId="16526A7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418" w:type="dxa"/>
            <w:gridSpan w:val="3"/>
            <w:tcBorders>
              <w:top w:val="single" w:sz="4" w:space="0" w:color="auto"/>
              <w:left w:val="single" w:sz="4" w:space="0" w:color="auto"/>
              <w:bottom w:val="single" w:sz="4" w:space="0" w:color="auto"/>
              <w:right w:val="single" w:sz="4" w:space="0" w:color="auto"/>
            </w:tcBorders>
          </w:tcPr>
          <w:p w14:paraId="72CA1B88"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7A498952" w14:textId="77777777" w:rsidTr="00CD4F92">
        <w:trPr>
          <w:trHeight w:val="409"/>
        </w:trPr>
        <w:tc>
          <w:tcPr>
            <w:tcW w:w="2074" w:type="dxa"/>
            <w:vMerge/>
            <w:tcBorders>
              <w:top w:val="single" w:sz="4" w:space="0" w:color="auto"/>
              <w:left w:val="single" w:sz="4" w:space="0" w:color="auto"/>
              <w:bottom w:val="single" w:sz="4" w:space="0" w:color="auto"/>
              <w:right w:val="single" w:sz="4" w:space="0" w:color="auto"/>
            </w:tcBorders>
          </w:tcPr>
          <w:p w14:paraId="663A432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642E91A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местный бюджет</w:t>
            </w:r>
          </w:p>
        </w:tc>
        <w:tc>
          <w:tcPr>
            <w:tcW w:w="1390" w:type="dxa"/>
            <w:tcBorders>
              <w:top w:val="single" w:sz="4" w:space="0" w:color="auto"/>
              <w:left w:val="single" w:sz="4" w:space="0" w:color="auto"/>
              <w:bottom w:val="single" w:sz="4" w:space="0" w:color="auto"/>
              <w:right w:val="single" w:sz="4" w:space="0" w:color="auto"/>
            </w:tcBorders>
            <w:vAlign w:val="center"/>
          </w:tcPr>
          <w:p w14:paraId="6996516A" w14:textId="77777777" w:rsidR="00D17BF7" w:rsidRPr="00F41D52" w:rsidRDefault="00D17BF7" w:rsidP="0079516B">
            <w:pPr>
              <w:spacing w:after="0" w:line="0" w:lineRule="atLeast"/>
              <w:jc w:val="center"/>
              <w:rPr>
                <w:rFonts w:ascii="Times New Roman" w:hAnsi="Times New Roman" w:cs="Times New Roman"/>
                <w:color w:val="000000"/>
                <w:sz w:val="16"/>
                <w:szCs w:val="16"/>
              </w:rPr>
            </w:pPr>
            <w:r w:rsidRPr="00F41D52">
              <w:rPr>
                <w:rFonts w:ascii="Times New Roman" w:hAnsi="Times New Roman" w:cs="Times New Roman"/>
                <w:color w:val="000000"/>
                <w:sz w:val="16"/>
                <w:szCs w:val="16"/>
              </w:rPr>
              <w:t>217 305 286,19</w:t>
            </w:r>
          </w:p>
          <w:p w14:paraId="46BE2D9E" w14:textId="77777777" w:rsidR="00D17BF7" w:rsidRPr="00F41D52" w:rsidRDefault="00D17BF7" w:rsidP="0079516B">
            <w:pPr>
              <w:spacing w:after="0" w:line="0" w:lineRule="atLeast"/>
              <w:jc w:val="center"/>
              <w:rPr>
                <w:rFonts w:ascii="Times New Roman" w:hAnsi="Times New Roman" w:cs="Times New Roman"/>
                <w:color w:val="000000"/>
                <w:sz w:val="16"/>
                <w:szCs w:val="16"/>
              </w:rPr>
            </w:pPr>
          </w:p>
        </w:tc>
        <w:tc>
          <w:tcPr>
            <w:tcW w:w="1134" w:type="dxa"/>
            <w:tcBorders>
              <w:top w:val="single" w:sz="4" w:space="0" w:color="auto"/>
              <w:left w:val="single" w:sz="4" w:space="0" w:color="auto"/>
              <w:bottom w:val="single" w:sz="4" w:space="0" w:color="auto"/>
              <w:right w:val="single" w:sz="4" w:space="0" w:color="auto"/>
            </w:tcBorders>
          </w:tcPr>
          <w:p w14:paraId="08E8E5A3" w14:textId="77777777" w:rsidR="00D17BF7" w:rsidRPr="00F41D52" w:rsidRDefault="00D17BF7" w:rsidP="0079516B">
            <w:pPr>
              <w:spacing w:after="0" w:line="0" w:lineRule="atLeast"/>
              <w:jc w:val="center"/>
              <w:rPr>
                <w:rFonts w:ascii="Times New Roman" w:hAnsi="Times New Roman" w:cs="Times New Roman"/>
                <w:color w:val="000000"/>
                <w:sz w:val="16"/>
                <w:szCs w:val="16"/>
              </w:rPr>
            </w:pPr>
            <w:r w:rsidRPr="00F41D52">
              <w:rPr>
                <w:rFonts w:ascii="Times New Roman" w:hAnsi="Times New Roman" w:cs="Times New Roman"/>
                <w:color w:val="000000"/>
                <w:sz w:val="16"/>
                <w:szCs w:val="16"/>
              </w:rPr>
              <w:t>10 559 392,17</w:t>
            </w:r>
          </w:p>
          <w:p w14:paraId="69BE4C85" w14:textId="77777777" w:rsidR="00D17BF7" w:rsidRPr="00F41D52" w:rsidRDefault="00D17BF7" w:rsidP="0079516B">
            <w:pPr>
              <w:spacing w:after="0" w:line="0" w:lineRule="atLeast"/>
              <w:jc w:val="center"/>
              <w:rPr>
                <w:rFonts w:ascii="Times New Roman" w:hAnsi="Times New Roman" w:cs="Times New Roman"/>
                <w:sz w:val="16"/>
                <w:szCs w:val="16"/>
              </w:rPr>
            </w:pPr>
          </w:p>
        </w:tc>
        <w:tc>
          <w:tcPr>
            <w:tcW w:w="1701" w:type="dxa"/>
            <w:gridSpan w:val="2"/>
            <w:tcBorders>
              <w:top w:val="single" w:sz="4" w:space="0" w:color="auto"/>
              <w:left w:val="single" w:sz="4" w:space="0" w:color="auto"/>
              <w:bottom w:val="single" w:sz="4" w:space="0" w:color="auto"/>
              <w:right w:val="single" w:sz="4" w:space="0" w:color="auto"/>
            </w:tcBorders>
          </w:tcPr>
          <w:p w14:paraId="448A6DE5" w14:textId="77777777" w:rsidR="00D17BF7" w:rsidRPr="00171081"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171081">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0DA6D365"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276" w:type="dxa"/>
            <w:gridSpan w:val="3"/>
            <w:tcBorders>
              <w:top w:val="single" w:sz="4" w:space="0" w:color="auto"/>
              <w:left w:val="single" w:sz="4" w:space="0" w:color="auto"/>
              <w:bottom w:val="single" w:sz="4" w:space="0" w:color="auto"/>
              <w:right w:val="single" w:sz="4" w:space="0" w:color="auto"/>
            </w:tcBorders>
          </w:tcPr>
          <w:p w14:paraId="54087E1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418" w:type="dxa"/>
            <w:gridSpan w:val="3"/>
            <w:tcBorders>
              <w:top w:val="single" w:sz="4" w:space="0" w:color="auto"/>
              <w:left w:val="single" w:sz="4" w:space="0" w:color="auto"/>
              <w:bottom w:val="single" w:sz="4" w:space="0" w:color="auto"/>
              <w:right w:val="single" w:sz="4" w:space="0" w:color="auto"/>
            </w:tcBorders>
          </w:tcPr>
          <w:p w14:paraId="64D92ABD"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3D89FB87" w14:textId="77777777" w:rsidTr="00CD4F92">
        <w:trPr>
          <w:trHeight w:val="1645"/>
        </w:trPr>
        <w:tc>
          <w:tcPr>
            <w:tcW w:w="2074" w:type="dxa"/>
            <w:vMerge/>
            <w:tcBorders>
              <w:top w:val="single" w:sz="4" w:space="0" w:color="auto"/>
              <w:left w:val="single" w:sz="4" w:space="0" w:color="auto"/>
              <w:bottom w:val="single" w:sz="4" w:space="0" w:color="auto"/>
              <w:right w:val="single" w:sz="4" w:space="0" w:color="auto"/>
            </w:tcBorders>
          </w:tcPr>
          <w:p w14:paraId="722607DF"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3808E43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иные источники финансирования</w:t>
            </w:r>
          </w:p>
        </w:tc>
        <w:tc>
          <w:tcPr>
            <w:tcW w:w="1390" w:type="dxa"/>
            <w:tcBorders>
              <w:top w:val="single" w:sz="4" w:space="0" w:color="auto"/>
              <w:left w:val="single" w:sz="4" w:space="0" w:color="auto"/>
              <w:bottom w:val="single" w:sz="4" w:space="0" w:color="auto"/>
              <w:right w:val="single" w:sz="4" w:space="0" w:color="auto"/>
            </w:tcBorders>
          </w:tcPr>
          <w:p w14:paraId="48288CC4"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56AD132B"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tcPr>
          <w:p w14:paraId="48C53BE7" w14:textId="77777777" w:rsidR="00D17BF7" w:rsidRPr="00171081"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171081">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5197DA3E"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276" w:type="dxa"/>
            <w:gridSpan w:val="3"/>
            <w:tcBorders>
              <w:top w:val="single" w:sz="4" w:space="0" w:color="auto"/>
              <w:left w:val="single" w:sz="4" w:space="0" w:color="auto"/>
              <w:bottom w:val="single" w:sz="4" w:space="0" w:color="auto"/>
              <w:right w:val="single" w:sz="4" w:space="0" w:color="auto"/>
            </w:tcBorders>
          </w:tcPr>
          <w:p w14:paraId="499C67BF"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418" w:type="dxa"/>
            <w:gridSpan w:val="3"/>
            <w:tcBorders>
              <w:top w:val="single" w:sz="4" w:space="0" w:color="auto"/>
              <w:left w:val="single" w:sz="4" w:space="0" w:color="auto"/>
              <w:bottom w:val="single" w:sz="4" w:space="0" w:color="auto"/>
              <w:right w:val="single" w:sz="4" w:space="0" w:color="auto"/>
            </w:tcBorders>
          </w:tcPr>
          <w:p w14:paraId="1044E175"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2A651616" w14:textId="77777777" w:rsidTr="00CD4F92">
        <w:trPr>
          <w:trHeight w:val="62"/>
        </w:trPr>
        <w:tc>
          <w:tcPr>
            <w:tcW w:w="2074" w:type="dxa"/>
            <w:vMerge w:val="restart"/>
            <w:tcBorders>
              <w:top w:val="single" w:sz="4" w:space="0" w:color="auto"/>
              <w:left w:val="single" w:sz="4" w:space="0" w:color="auto"/>
              <w:bottom w:val="single" w:sz="4" w:space="0" w:color="auto"/>
              <w:right w:val="single" w:sz="4" w:space="0" w:color="auto"/>
            </w:tcBorders>
          </w:tcPr>
          <w:p w14:paraId="7183427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bookmarkStart w:id="2" w:name="_Hlk184304262"/>
            <w:r>
              <w:rPr>
                <w:rFonts w:ascii="Times New Roman" w:hAnsi="Times New Roman" w:cs="Times New Roman"/>
                <w:sz w:val="18"/>
                <w:szCs w:val="18"/>
              </w:rPr>
              <w:t>Параметры финансового обеспечения региональных проектов, проектов Ханты-</w:t>
            </w:r>
            <w:r>
              <w:rPr>
                <w:rFonts w:ascii="Times New Roman" w:hAnsi="Times New Roman" w:cs="Times New Roman"/>
                <w:sz w:val="18"/>
                <w:szCs w:val="18"/>
              </w:rPr>
              <w:lastRenderedPageBreak/>
              <w:t>Мансийского автономного округа - Югры, реализуемых в городе Покачи</w:t>
            </w:r>
          </w:p>
        </w:tc>
        <w:tc>
          <w:tcPr>
            <w:tcW w:w="2632" w:type="dxa"/>
            <w:gridSpan w:val="3"/>
            <w:vMerge w:val="restart"/>
            <w:tcBorders>
              <w:top w:val="single" w:sz="4" w:space="0" w:color="auto"/>
              <w:left w:val="single" w:sz="4" w:space="0" w:color="auto"/>
              <w:bottom w:val="single" w:sz="4" w:space="0" w:color="auto"/>
              <w:right w:val="single" w:sz="4" w:space="0" w:color="auto"/>
            </w:tcBorders>
          </w:tcPr>
          <w:p w14:paraId="5399693B"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lastRenderedPageBreak/>
              <w:t>Источники финансирования</w:t>
            </w:r>
          </w:p>
        </w:tc>
        <w:tc>
          <w:tcPr>
            <w:tcW w:w="7485" w:type="dxa"/>
            <w:gridSpan w:val="10"/>
            <w:tcBorders>
              <w:top w:val="single" w:sz="4" w:space="0" w:color="auto"/>
              <w:left w:val="single" w:sz="4" w:space="0" w:color="auto"/>
              <w:bottom w:val="single" w:sz="4" w:space="0" w:color="auto"/>
              <w:right w:val="single" w:sz="4" w:space="0" w:color="auto"/>
            </w:tcBorders>
          </w:tcPr>
          <w:p w14:paraId="3F66D779" w14:textId="77777777" w:rsidR="00D17BF7" w:rsidRPr="0034110D" w:rsidRDefault="00D17BF7" w:rsidP="0079516B">
            <w:pPr>
              <w:autoSpaceDE w:val="0"/>
              <w:autoSpaceDN w:val="0"/>
              <w:adjustRightInd w:val="0"/>
              <w:spacing w:after="0" w:line="0" w:lineRule="atLeast"/>
              <w:jc w:val="center"/>
              <w:rPr>
                <w:rFonts w:ascii="Times New Roman" w:hAnsi="Times New Roman" w:cs="Times New Roman"/>
                <w:sz w:val="18"/>
                <w:szCs w:val="18"/>
              </w:rPr>
            </w:pPr>
            <w:r w:rsidRPr="0034110D">
              <w:rPr>
                <w:rFonts w:ascii="Times New Roman" w:hAnsi="Times New Roman" w:cs="Times New Roman"/>
                <w:sz w:val="18"/>
                <w:szCs w:val="18"/>
              </w:rPr>
              <w:t>Расходы по годам (рублей)</w:t>
            </w:r>
          </w:p>
        </w:tc>
        <w:tc>
          <w:tcPr>
            <w:tcW w:w="1418" w:type="dxa"/>
            <w:gridSpan w:val="3"/>
            <w:tcBorders>
              <w:top w:val="single" w:sz="4" w:space="0" w:color="auto"/>
              <w:left w:val="single" w:sz="4" w:space="0" w:color="auto"/>
              <w:bottom w:val="single" w:sz="4" w:space="0" w:color="auto"/>
              <w:right w:val="single" w:sz="4" w:space="0" w:color="auto"/>
            </w:tcBorders>
          </w:tcPr>
          <w:p w14:paraId="67650B08" w14:textId="77777777" w:rsidR="00D17BF7" w:rsidRPr="006140DA" w:rsidRDefault="00D17BF7" w:rsidP="0079516B">
            <w:pPr>
              <w:autoSpaceDE w:val="0"/>
              <w:autoSpaceDN w:val="0"/>
              <w:adjustRightInd w:val="0"/>
              <w:spacing w:after="0" w:line="0" w:lineRule="atLeast"/>
              <w:jc w:val="center"/>
              <w:rPr>
                <w:rFonts w:ascii="Times New Roman" w:hAnsi="Times New Roman" w:cs="Times New Roman"/>
                <w:sz w:val="18"/>
                <w:szCs w:val="18"/>
              </w:rPr>
            </w:pPr>
          </w:p>
        </w:tc>
      </w:tr>
      <w:tr w:rsidR="00D17BF7" w14:paraId="5F01EED2"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30D1E37"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2632" w:type="dxa"/>
            <w:gridSpan w:val="3"/>
            <w:vMerge/>
            <w:tcBorders>
              <w:top w:val="single" w:sz="4" w:space="0" w:color="auto"/>
              <w:left w:val="single" w:sz="4" w:space="0" w:color="auto"/>
              <w:bottom w:val="single" w:sz="4" w:space="0" w:color="auto"/>
              <w:right w:val="single" w:sz="4" w:space="0" w:color="auto"/>
            </w:tcBorders>
          </w:tcPr>
          <w:p w14:paraId="294CDDC0"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390" w:type="dxa"/>
            <w:tcBorders>
              <w:top w:val="single" w:sz="4" w:space="0" w:color="auto"/>
              <w:left w:val="single" w:sz="4" w:space="0" w:color="auto"/>
              <w:bottom w:val="single" w:sz="4" w:space="0" w:color="auto"/>
              <w:right w:val="single" w:sz="4" w:space="0" w:color="auto"/>
            </w:tcBorders>
          </w:tcPr>
          <w:p w14:paraId="04E3EA52" w14:textId="77777777" w:rsidR="00D17BF7" w:rsidRPr="006140DA" w:rsidRDefault="00D17BF7" w:rsidP="0079516B">
            <w:pPr>
              <w:autoSpaceDE w:val="0"/>
              <w:autoSpaceDN w:val="0"/>
              <w:adjustRightInd w:val="0"/>
              <w:spacing w:after="0" w:line="0" w:lineRule="atLeast"/>
              <w:jc w:val="center"/>
              <w:rPr>
                <w:rFonts w:ascii="Times New Roman" w:hAnsi="Times New Roman" w:cs="Times New Roman"/>
                <w:sz w:val="18"/>
                <w:szCs w:val="18"/>
              </w:rPr>
            </w:pPr>
            <w:r w:rsidRPr="006140DA">
              <w:rPr>
                <w:rFonts w:ascii="Times New Roman" w:hAnsi="Times New Roman" w:cs="Times New Roman"/>
                <w:sz w:val="18"/>
                <w:szCs w:val="18"/>
              </w:rPr>
              <w:t>Всего 2019 - 2030</w:t>
            </w:r>
          </w:p>
        </w:tc>
        <w:tc>
          <w:tcPr>
            <w:tcW w:w="1134" w:type="dxa"/>
            <w:tcBorders>
              <w:top w:val="single" w:sz="4" w:space="0" w:color="auto"/>
              <w:left w:val="single" w:sz="4" w:space="0" w:color="auto"/>
              <w:bottom w:val="single" w:sz="4" w:space="0" w:color="auto"/>
              <w:right w:val="single" w:sz="4" w:space="0" w:color="auto"/>
            </w:tcBorders>
          </w:tcPr>
          <w:p w14:paraId="36A0EE8F"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2024</w:t>
            </w:r>
          </w:p>
        </w:tc>
        <w:tc>
          <w:tcPr>
            <w:tcW w:w="1701" w:type="dxa"/>
            <w:gridSpan w:val="2"/>
            <w:tcBorders>
              <w:top w:val="single" w:sz="4" w:space="0" w:color="auto"/>
              <w:left w:val="single" w:sz="4" w:space="0" w:color="auto"/>
              <w:bottom w:val="single" w:sz="4" w:space="0" w:color="auto"/>
              <w:right w:val="single" w:sz="4" w:space="0" w:color="auto"/>
            </w:tcBorders>
          </w:tcPr>
          <w:p w14:paraId="56ECA237"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2025</w:t>
            </w:r>
          </w:p>
        </w:tc>
        <w:tc>
          <w:tcPr>
            <w:tcW w:w="1984" w:type="dxa"/>
            <w:gridSpan w:val="3"/>
            <w:tcBorders>
              <w:top w:val="single" w:sz="4" w:space="0" w:color="auto"/>
              <w:left w:val="single" w:sz="4" w:space="0" w:color="auto"/>
              <w:bottom w:val="single" w:sz="4" w:space="0" w:color="auto"/>
              <w:right w:val="single" w:sz="4" w:space="0" w:color="auto"/>
            </w:tcBorders>
          </w:tcPr>
          <w:p w14:paraId="4F17EFA5"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2026</w:t>
            </w:r>
          </w:p>
        </w:tc>
        <w:tc>
          <w:tcPr>
            <w:tcW w:w="1276" w:type="dxa"/>
            <w:gridSpan w:val="3"/>
            <w:tcBorders>
              <w:top w:val="single" w:sz="4" w:space="0" w:color="auto"/>
              <w:left w:val="single" w:sz="4" w:space="0" w:color="auto"/>
              <w:bottom w:val="single" w:sz="4" w:space="0" w:color="auto"/>
              <w:right w:val="single" w:sz="4" w:space="0" w:color="auto"/>
            </w:tcBorders>
          </w:tcPr>
          <w:p w14:paraId="64517AB6"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2027</w:t>
            </w:r>
          </w:p>
        </w:tc>
        <w:tc>
          <w:tcPr>
            <w:tcW w:w="1418" w:type="dxa"/>
            <w:gridSpan w:val="3"/>
            <w:tcBorders>
              <w:top w:val="single" w:sz="4" w:space="0" w:color="auto"/>
              <w:left w:val="single" w:sz="4" w:space="0" w:color="auto"/>
              <w:bottom w:val="single" w:sz="4" w:space="0" w:color="auto"/>
              <w:right w:val="single" w:sz="4" w:space="0" w:color="auto"/>
            </w:tcBorders>
          </w:tcPr>
          <w:p w14:paraId="24DD75EE"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2028 - 2030</w:t>
            </w:r>
          </w:p>
        </w:tc>
      </w:tr>
      <w:tr w:rsidR="00D17BF7" w14:paraId="62648146" w14:textId="77777777" w:rsidTr="00CD4F92">
        <w:trPr>
          <w:trHeight w:val="481"/>
        </w:trPr>
        <w:tc>
          <w:tcPr>
            <w:tcW w:w="2074" w:type="dxa"/>
            <w:vMerge/>
            <w:tcBorders>
              <w:top w:val="single" w:sz="4" w:space="0" w:color="auto"/>
              <w:left w:val="single" w:sz="4" w:space="0" w:color="auto"/>
              <w:bottom w:val="single" w:sz="4" w:space="0" w:color="auto"/>
              <w:right w:val="single" w:sz="4" w:space="0" w:color="auto"/>
            </w:tcBorders>
          </w:tcPr>
          <w:p w14:paraId="6833D371"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1535" w:type="dxa"/>
            <w:gridSpan w:val="16"/>
            <w:tcBorders>
              <w:top w:val="single" w:sz="4" w:space="0" w:color="auto"/>
              <w:left w:val="single" w:sz="4" w:space="0" w:color="auto"/>
              <w:bottom w:val="single" w:sz="4" w:space="0" w:color="auto"/>
              <w:right w:val="single" w:sz="4" w:space="0" w:color="auto"/>
            </w:tcBorders>
          </w:tcPr>
          <w:p w14:paraId="27437822" w14:textId="77777777" w:rsidR="00D17BF7" w:rsidRPr="006140DA" w:rsidRDefault="00D17BF7" w:rsidP="0079516B">
            <w:pPr>
              <w:autoSpaceDE w:val="0"/>
              <w:autoSpaceDN w:val="0"/>
              <w:adjustRightInd w:val="0"/>
              <w:spacing w:after="0" w:line="0" w:lineRule="atLeast"/>
              <w:rPr>
                <w:rFonts w:ascii="Times New Roman" w:hAnsi="Times New Roman" w:cs="Times New Roman"/>
                <w:sz w:val="18"/>
                <w:szCs w:val="18"/>
              </w:rPr>
            </w:pPr>
            <w:r w:rsidRPr="006140DA">
              <w:rPr>
                <w:rFonts w:ascii="Times New Roman" w:hAnsi="Times New Roman" w:cs="Times New Roman"/>
                <w:sz w:val="18"/>
                <w:szCs w:val="18"/>
              </w:rPr>
              <w:t xml:space="preserve">Наименование портфеля проектов (срок реализации </w:t>
            </w:r>
            <w:proofErr w:type="spellStart"/>
            <w:r w:rsidRPr="006140DA">
              <w:rPr>
                <w:rFonts w:ascii="Times New Roman" w:hAnsi="Times New Roman" w:cs="Times New Roman"/>
                <w:sz w:val="18"/>
                <w:szCs w:val="18"/>
              </w:rPr>
              <w:t>дд.</w:t>
            </w:r>
            <w:proofErr w:type="gramStart"/>
            <w:r w:rsidRPr="006140DA">
              <w:rPr>
                <w:rFonts w:ascii="Times New Roman" w:hAnsi="Times New Roman" w:cs="Times New Roman"/>
                <w:sz w:val="18"/>
                <w:szCs w:val="18"/>
              </w:rPr>
              <w:t>мм.гггг</w:t>
            </w:r>
            <w:proofErr w:type="spellEnd"/>
            <w:proofErr w:type="gramEnd"/>
            <w:r w:rsidRPr="006140DA">
              <w:rPr>
                <w:rFonts w:ascii="Times New Roman" w:hAnsi="Times New Roman" w:cs="Times New Roman"/>
                <w:sz w:val="18"/>
                <w:szCs w:val="18"/>
              </w:rPr>
              <w:t xml:space="preserve"> - </w:t>
            </w:r>
            <w:proofErr w:type="spellStart"/>
            <w:r w:rsidRPr="006140DA">
              <w:rPr>
                <w:rFonts w:ascii="Times New Roman" w:hAnsi="Times New Roman" w:cs="Times New Roman"/>
                <w:sz w:val="18"/>
                <w:szCs w:val="18"/>
              </w:rPr>
              <w:t>дд.мм.гггг</w:t>
            </w:r>
            <w:proofErr w:type="spellEnd"/>
            <w:r w:rsidRPr="006140DA">
              <w:rPr>
                <w:rFonts w:ascii="Times New Roman" w:hAnsi="Times New Roman" w:cs="Times New Roman"/>
                <w:sz w:val="18"/>
                <w:szCs w:val="18"/>
              </w:rPr>
              <w:t>) Жилье и городская среда (2019 - 2030)</w:t>
            </w:r>
          </w:p>
        </w:tc>
      </w:tr>
      <w:tr w:rsidR="00D17BF7" w14:paraId="08A6C46F" w14:textId="77777777" w:rsidTr="00CD4F92">
        <w:trPr>
          <w:trHeight w:val="492"/>
        </w:trPr>
        <w:tc>
          <w:tcPr>
            <w:tcW w:w="2074" w:type="dxa"/>
            <w:vMerge w:val="restart"/>
            <w:tcBorders>
              <w:top w:val="single" w:sz="4" w:space="0" w:color="auto"/>
              <w:left w:val="single" w:sz="4" w:space="0" w:color="auto"/>
              <w:bottom w:val="single" w:sz="4" w:space="0" w:color="auto"/>
              <w:right w:val="single" w:sz="4" w:space="0" w:color="auto"/>
            </w:tcBorders>
          </w:tcPr>
          <w:p w14:paraId="44C03AD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1D9F015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всего</w:t>
            </w:r>
          </w:p>
        </w:tc>
        <w:tc>
          <w:tcPr>
            <w:tcW w:w="1390" w:type="dxa"/>
            <w:tcBorders>
              <w:top w:val="single" w:sz="4" w:space="0" w:color="auto"/>
              <w:left w:val="single" w:sz="4" w:space="0" w:color="auto"/>
              <w:bottom w:val="single" w:sz="4" w:space="0" w:color="auto"/>
              <w:right w:val="single" w:sz="4" w:space="0" w:color="auto"/>
            </w:tcBorders>
          </w:tcPr>
          <w:p w14:paraId="7803EE6D"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138 479 063,29</w:t>
            </w:r>
          </w:p>
          <w:p w14:paraId="49DEBACA" w14:textId="77777777" w:rsidR="00D17BF7" w:rsidRPr="00554B5D" w:rsidRDefault="00D17BF7" w:rsidP="0079516B">
            <w:pPr>
              <w:spacing w:after="0" w:line="0" w:lineRule="atLeast"/>
              <w:jc w:val="center"/>
              <w:rPr>
                <w:rFonts w:ascii="Times New Roman" w:hAnsi="Times New Roman" w:cs="Times New Roman"/>
                <w:sz w:val="16"/>
                <w:szCs w:val="16"/>
              </w:rPr>
            </w:pPr>
          </w:p>
        </w:tc>
        <w:tc>
          <w:tcPr>
            <w:tcW w:w="1134" w:type="dxa"/>
            <w:tcBorders>
              <w:top w:val="single" w:sz="4" w:space="0" w:color="auto"/>
              <w:left w:val="single" w:sz="4" w:space="0" w:color="auto"/>
              <w:bottom w:val="single" w:sz="4" w:space="0" w:color="auto"/>
              <w:right w:val="single" w:sz="4" w:space="0" w:color="auto"/>
            </w:tcBorders>
          </w:tcPr>
          <w:p w14:paraId="00B0C681"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10 000 172,89</w:t>
            </w:r>
          </w:p>
          <w:p w14:paraId="18BC04A7" w14:textId="77777777" w:rsidR="00D17BF7" w:rsidRPr="00554B5D" w:rsidRDefault="00D17BF7" w:rsidP="0079516B">
            <w:pPr>
              <w:autoSpaceDE w:val="0"/>
              <w:autoSpaceDN w:val="0"/>
              <w:adjustRightInd w:val="0"/>
              <w:spacing w:after="0" w:line="0" w:lineRule="atLeast"/>
              <w:jc w:val="center"/>
              <w:rPr>
                <w:rFonts w:ascii="Times New Roman" w:hAnsi="Times New Roman" w:cs="Times New Roman"/>
                <w:sz w:val="16"/>
                <w:szCs w:val="16"/>
              </w:rPr>
            </w:pPr>
          </w:p>
        </w:tc>
        <w:tc>
          <w:tcPr>
            <w:tcW w:w="1701" w:type="dxa"/>
            <w:gridSpan w:val="2"/>
            <w:tcBorders>
              <w:top w:val="single" w:sz="4" w:space="0" w:color="auto"/>
              <w:left w:val="single" w:sz="4" w:space="0" w:color="auto"/>
              <w:bottom w:val="single" w:sz="4" w:space="0" w:color="auto"/>
              <w:right w:val="single" w:sz="4" w:space="0" w:color="auto"/>
            </w:tcBorders>
          </w:tcPr>
          <w:p w14:paraId="000B4095"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p w14:paraId="4AB93ECD" w14:textId="77777777" w:rsidR="00D17BF7" w:rsidRPr="0024176E" w:rsidRDefault="00D17BF7" w:rsidP="0079516B">
            <w:pPr>
              <w:spacing w:after="0" w:line="0" w:lineRule="atLeast"/>
              <w:jc w:val="center"/>
              <w:rPr>
                <w:rFonts w:ascii="Times New Roman" w:hAnsi="Times New Roman" w:cs="Times New Roman"/>
                <w:sz w:val="16"/>
                <w:szCs w:val="16"/>
              </w:rPr>
            </w:pPr>
          </w:p>
        </w:tc>
        <w:tc>
          <w:tcPr>
            <w:tcW w:w="1984" w:type="dxa"/>
            <w:gridSpan w:val="3"/>
            <w:tcBorders>
              <w:top w:val="single" w:sz="4" w:space="0" w:color="auto"/>
              <w:left w:val="single" w:sz="4" w:space="0" w:color="auto"/>
              <w:bottom w:val="single" w:sz="4" w:space="0" w:color="auto"/>
              <w:right w:val="single" w:sz="4" w:space="0" w:color="auto"/>
            </w:tcBorders>
          </w:tcPr>
          <w:p w14:paraId="3FAB162E"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217EA819"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13038234"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14:paraId="6F46E617"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0CA8B0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75434D1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федеральный бюджет</w:t>
            </w:r>
          </w:p>
        </w:tc>
        <w:tc>
          <w:tcPr>
            <w:tcW w:w="1390" w:type="dxa"/>
            <w:tcBorders>
              <w:top w:val="single" w:sz="4" w:space="0" w:color="auto"/>
              <w:left w:val="single" w:sz="4" w:space="0" w:color="auto"/>
              <w:bottom w:val="single" w:sz="4" w:space="0" w:color="auto"/>
              <w:right w:val="single" w:sz="4" w:space="0" w:color="auto"/>
            </w:tcBorders>
          </w:tcPr>
          <w:p w14:paraId="31F0B615"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67 797 064,04</w:t>
            </w:r>
          </w:p>
        </w:tc>
        <w:tc>
          <w:tcPr>
            <w:tcW w:w="1134" w:type="dxa"/>
            <w:tcBorders>
              <w:top w:val="single" w:sz="4" w:space="0" w:color="auto"/>
              <w:left w:val="single" w:sz="4" w:space="0" w:color="auto"/>
              <w:bottom w:val="single" w:sz="4" w:space="0" w:color="auto"/>
              <w:right w:val="single" w:sz="4" w:space="0" w:color="auto"/>
            </w:tcBorders>
          </w:tcPr>
          <w:p w14:paraId="7A862375" w14:textId="77777777" w:rsidR="00D17BF7" w:rsidRPr="00554B5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3 503 500,00</w:t>
            </w:r>
          </w:p>
        </w:tc>
        <w:tc>
          <w:tcPr>
            <w:tcW w:w="1701" w:type="dxa"/>
            <w:gridSpan w:val="2"/>
            <w:tcBorders>
              <w:top w:val="single" w:sz="4" w:space="0" w:color="auto"/>
              <w:left w:val="single" w:sz="4" w:space="0" w:color="auto"/>
              <w:bottom w:val="single" w:sz="4" w:space="0" w:color="auto"/>
              <w:right w:val="single" w:sz="4" w:space="0" w:color="auto"/>
            </w:tcBorders>
          </w:tcPr>
          <w:p w14:paraId="070B4BEC"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576C5F7F"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73985EE7"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377DC6F8"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14:paraId="68923B8E"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DF603EF"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320199C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бюджет автономного округа</w:t>
            </w:r>
          </w:p>
        </w:tc>
        <w:tc>
          <w:tcPr>
            <w:tcW w:w="1390" w:type="dxa"/>
            <w:tcBorders>
              <w:top w:val="single" w:sz="4" w:space="0" w:color="auto"/>
              <w:left w:val="single" w:sz="4" w:space="0" w:color="auto"/>
              <w:bottom w:val="single" w:sz="4" w:space="0" w:color="auto"/>
              <w:right w:val="single" w:sz="4" w:space="0" w:color="auto"/>
            </w:tcBorders>
          </w:tcPr>
          <w:p w14:paraId="02762D3C"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60 082 997,30</w:t>
            </w:r>
          </w:p>
        </w:tc>
        <w:tc>
          <w:tcPr>
            <w:tcW w:w="1134" w:type="dxa"/>
            <w:tcBorders>
              <w:top w:val="single" w:sz="4" w:space="0" w:color="auto"/>
              <w:left w:val="single" w:sz="4" w:space="0" w:color="auto"/>
              <w:bottom w:val="single" w:sz="4" w:space="0" w:color="auto"/>
              <w:right w:val="single" w:sz="4" w:space="0" w:color="auto"/>
            </w:tcBorders>
          </w:tcPr>
          <w:p w14:paraId="0AB20F85"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5 496 655,60</w:t>
            </w:r>
          </w:p>
        </w:tc>
        <w:tc>
          <w:tcPr>
            <w:tcW w:w="1701" w:type="dxa"/>
            <w:gridSpan w:val="2"/>
            <w:tcBorders>
              <w:top w:val="single" w:sz="4" w:space="0" w:color="auto"/>
              <w:left w:val="single" w:sz="4" w:space="0" w:color="auto"/>
              <w:bottom w:val="single" w:sz="4" w:space="0" w:color="auto"/>
              <w:right w:val="single" w:sz="4" w:space="0" w:color="auto"/>
            </w:tcBorders>
          </w:tcPr>
          <w:p w14:paraId="6C0A280C"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5CAF572C"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4DB02998"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7A389AA9"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14:paraId="2B80067A" w14:textId="77777777" w:rsidTr="00CD4F92">
        <w:trPr>
          <w:trHeight w:val="561"/>
        </w:trPr>
        <w:tc>
          <w:tcPr>
            <w:tcW w:w="2074" w:type="dxa"/>
            <w:vMerge/>
            <w:tcBorders>
              <w:top w:val="single" w:sz="4" w:space="0" w:color="auto"/>
              <w:left w:val="single" w:sz="4" w:space="0" w:color="auto"/>
              <w:bottom w:val="single" w:sz="4" w:space="0" w:color="auto"/>
              <w:right w:val="single" w:sz="4" w:space="0" w:color="auto"/>
            </w:tcBorders>
          </w:tcPr>
          <w:p w14:paraId="4D03A1A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1F5D998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местный бюджет</w:t>
            </w:r>
          </w:p>
        </w:tc>
        <w:tc>
          <w:tcPr>
            <w:tcW w:w="1390" w:type="dxa"/>
            <w:tcBorders>
              <w:top w:val="single" w:sz="4" w:space="0" w:color="auto"/>
              <w:left w:val="single" w:sz="4" w:space="0" w:color="auto"/>
              <w:bottom w:val="single" w:sz="4" w:space="0" w:color="auto"/>
              <w:right w:val="single" w:sz="4" w:space="0" w:color="auto"/>
            </w:tcBorders>
          </w:tcPr>
          <w:p w14:paraId="64D78E4E"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10 599 001,95</w:t>
            </w:r>
          </w:p>
        </w:tc>
        <w:tc>
          <w:tcPr>
            <w:tcW w:w="1134" w:type="dxa"/>
            <w:tcBorders>
              <w:top w:val="single" w:sz="4" w:space="0" w:color="auto"/>
              <w:left w:val="single" w:sz="4" w:space="0" w:color="auto"/>
              <w:bottom w:val="single" w:sz="4" w:space="0" w:color="auto"/>
              <w:right w:val="single" w:sz="4" w:space="0" w:color="auto"/>
            </w:tcBorders>
          </w:tcPr>
          <w:p w14:paraId="3C7B445E" w14:textId="77777777" w:rsidR="00D17BF7" w:rsidRPr="00554B5D"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1 000 017,29</w:t>
            </w:r>
          </w:p>
        </w:tc>
        <w:tc>
          <w:tcPr>
            <w:tcW w:w="1701" w:type="dxa"/>
            <w:gridSpan w:val="2"/>
            <w:tcBorders>
              <w:top w:val="single" w:sz="4" w:space="0" w:color="auto"/>
              <w:left w:val="single" w:sz="4" w:space="0" w:color="auto"/>
              <w:bottom w:val="single" w:sz="4" w:space="0" w:color="auto"/>
              <w:right w:val="single" w:sz="4" w:space="0" w:color="auto"/>
            </w:tcBorders>
          </w:tcPr>
          <w:p w14:paraId="5FFA918E"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2AAED266"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0FCA566B"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606205A9"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14:paraId="0DA8C813"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6985473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390AF5F5"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иные источники финансирования</w:t>
            </w:r>
          </w:p>
        </w:tc>
        <w:tc>
          <w:tcPr>
            <w:tcW w:w="1390" w:type="dxa"/>
            <w:tcBorders>
              <w:top w:val="single" w:sz="4" w:space="0" w:color="auto"/>
              <w:left w:val="single" w:sz="4" w:space="0" w:color="auto"/>
              <w:bottom w:val="single" w:sz="4" w:space="0" w:color="auto"/>
              <w:right w:val="single" w:sz="4" w:space="0" w:color="auto"/>
            </w:tcBorders>
            <w:vAlign w:val="center"/>
          </w:tcPr>
          <w:p w14:paraId="748A8913" w14:textId="77777777" w:rsidR="00D17BF7" w:rsidRPr="00E1544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1544D">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01B98C47" w14:textId="77777777" w:rsidR="00D17BF7" w:rsidRPr="00E1544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1544D">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46472256"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31FD0CF8"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53E75AC3"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6D91CE6B"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14:paraId="54E540B9"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1F10354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535" w:type="dxa"/>
            <w:gridSpan w:val="16"/>
            <w:tcBorders>
              <w:top w:val="single" w:sz="4" w:space="0" w:color="auto"/>
              <w:left w:val="single" w:sz="4" w:space="0" w:color="auto"/>
              <w:bottom w:val="single" w:sz="4" w:space="0" w:color="auto"/>
              <w:right w:val="single" w:sz="4" w:space="0" w:color="auto"/>
            </w:tcBorders>
          </w:tcPr>
          <w:p w14:paraId="4BD8BD5C" w14:textId="77777777" w:rsidR="00D17BF7" w:rsidRPr="00DF6D6A" w:rsidRDefault="00D17BF7" w:rsidP="0079516B">
            <w:pPr>
              <w:autoSpaceDE w:val="0"/>
              <w:autoSpaceDN w:val="0"/>
              <w:adjustRightInd w:val="0"/>
              <w:spacing w:after="0" w:line="0" w:lineRule="atLeast"/>
              <w:rPr>
                <w:rFonts w:ascii="Times New Roman" w:hAnsi="Times New Roman" w:cs="Times New Roman"/>
                <w:sz w:val="18"/>
                <w:szCs w:val="18"/>
              </w:rPr>
            </w:pPr>
            <w:r w:rsidRPr="00DF6D6A">
              <w:rPr>
                <w:rFonts w:ascii="Times New Roman" w:hAnsi="Times New Roman" w:cs="Times New Roman"/>
                <w:sz w:val="18"/>
                <w:szCs w:val="18"/>
              </w:rPr>
              <w:t xml:space="preserve">Наименование проекта автономного округа (срок реализации </w:t>
            </w:r>
            <w:proofErr w:type="spellStart"/>
            <w:r w:rsidRPr="00DF6D6A">
              <w:rPr>
                <w:rFonts w:ascii="Times New Roman" w:hAnsi="Times New Roman" w:cs="Times New Roman"/>
                <w:sz w:val="18"/>
                <w:szCs w:val="18"/>
              </w:rPr>
              <w:t>дд.</w:t>
            </w:r>
            <w:proofErr w:type="gramStart"/>
            <w:r w:rsidRPr="00DF6D6A">
              <w:rPr>
                <w:rFonts w:ascii="Times New Roman" w:hAnsi="Times New Roman" w:cs="Times New Roman"/>
                <w:sz w:val="18"/>
                <w:szCs w:val="18"/>
              </w:rPr>
              <w:t>мм.гггг</w:t>
            </w:r>
            <w:proofErr w:type="spellEnd"/>
            <w:proofErr w:type="gramEnd"/>
            <w:r w:rsidRPr="00DF6D6A">
              <w:rPr>
                <w:rFonts w:ascii="Times New Roman" w:hAnsi="Times New Roman" w:cs="Times New Roman"/>
                <w:sz w:val="18"/>
                <w:szCs w:val="18"/>
              </w:rPr>
              <w:t xml:space="preserve"> - </w:t>
            </w:r>
            <w:proofErr w:type="spellStart"/>
            <w:r w:rsidRPr="00DF6D6A">
              <w:rPr>
                <w:rFonts w:ascii="Times New Roman" w:hAnsi="Times New Roman" w:cs="Times New Roman"/>
                <w:sz w:val="18"/>
                <w:szCs w:val="18"/>
              </w:rPr>
              <w:t>дд.мм.гггг</w:t>
            </w:r>
            <w:proofErr w:type="spellEnd"/>
            <w:r w:rsidRPr="00DF6D6A">
              <w:rPr>
                <w:rFonts w:ascii="Times New Roman" w:hAnsi="Times New Roman" w:cs="Times New Roman"/>
                <w:sz w:val="18"/>
                <w:szCs w:val="18"/>
              </w:rPr>
              <w:t>) Формирование комфортной городской среды (2019 - 2030)</w:t>
            </w:r>
          </w:p>
        </w:tc>
      </w:tr>
      <w:tr w:rsidR="00D17BF7" w14:paraId="14591856" w14:textId="77777777" w:rsidTr="00CD4F92">
        <w:trPr>
          <w:trHeight w:val="431"/>
        </w:trPr>
        <w:tc>
          <w:tcPr>
            <w:tcW w:w="2074" w:type="dxa"/>
            <w:vMerge/>
            <w:tcBorders>
              <w:top w:val="single" w:sz="4" w:space="0" w:color="auto"/>
              <w:left w:val="single" w:sz="4" w:space="0" w:color="auto"/>
              <w:bottom w:val="single" w:sz="4" w:space="0" w:color="auto"/>
              <w:right w:val="single" w:sz="4" w:space="0" w:color="auto"/>
            </w:tcBorders>
          </w:tcPr>
          <w:p w14:paraId="79F0CBE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25CC315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всего</w:t>
            </w:r>
          </w:p>
        </w:tc>
        <w:tc>
          <w:tcPr>
            <w:tcW w:w="1390" w:type="dxa"/>
            <w:tcBorders>
              <w:top w:val="single" w:sz="4" w:space="0" w:color="auto"/>
              <w:left w:val="single" w:sz="4" w:space="0" w:color="auto"/>
              <w:bottom w:val="single" w:sz="4" w:space="0" w:color="auto"/>
              <w:right w:val="single" w:sz="4" w:space="0" w:color="auto"/>
            </w:tcBorders>
          </w:tcPr>
          <w:p w14:paraId="258CD1C2" w14:textId="77777777" w:rsidR="00D17BF7" w:rsidRPr="007F1642"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138 479 063,29</w:t>
            </w:r>
          </w:p>
        </w:tc>
        <w:tc>
          <w:tcPr>
            <w:tcW w:w="1134" w:type="dxa"/>
            <w:tcBorders>
              <w:top w:val="single" w:sz="4" w:space="0" w:color="auto"/>
              <w:left w:val="single" w:sz="4" w:space="0" w:color="auto"/>
              <w:bottom w:val="single" w:sz="4" w:space="0" w:color="auto"/>
              <w:right w:val="single" w:sz="4" w:space="0" w:color="auto"/>
            </w:tcBorders>
          </w:tcPr>
          <w:p w14:paraId="2657D772" w14:textId="77777777" w:rsidR="00D17BF7" w:rsidRPr="007F1642"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10 000 172,89</w:t>
            </w:r>
          </w:p>
        </w:tc>
        <w:tc>
          <w:tcPr>
            <w:tcW w:w="1701" w:type="dxa"/>
            <w:gridSpan w:val="2"/>
            <w:tcBorders>
              <w:top w:val="single" w:sz="4" w:space="0" w:color="auto"/>
              <w:left w:val="single" w:sz="4" w:space="0" w:color="auto"/>
              <w:bottom w:val="single" w:sz="4" w:space="0" w:color="auto"/>
              <w:right w:val="single" w:sz="4" w:space="0" w:color="auto"/>
            </w:tcBorders>
          </w:tcPr>
          <w:p w14:paraId="12F0ED55"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3FCDA335"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4EFAED1D"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0B67489B"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4D2177FC"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39074D4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682D1CF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федеральный бюджет</w:t>
            </w:r>
          </w:p>
        </w:tc>
        <w:tc>
          <w:tcPr>
            <w:tcW w:w="1390" w:type="dxa"/>
            <w:tcBorders>
              <w:top w:val="single" w:sz="4" w:space="0" w:color="auto"/>
              <w:left w:val="single" w:sz="4" w:space="0" w:color="auto"/>
              <w:bottom w:val="single" w:sz="4" w:space="0" w:color="auto"/>
              <w:right w:val="single" w:sz="4" w:space="0" w:color="auto"/>
            </w:tcBorders>
          </w:tcPr>
          <w:p w14:paraId="25BD576C" w14:textId="77777777" w:rsidR="00D17BF7" w:rsidRPr="0034110D" w:rsidRDefault="00D17BF7" w:rsidP="0079516B">
            <w:pPr>
              <w:spacing w:after="0" w:line="0" w:lineRule="atLeast"/>
              <w:jc w:val="center"/>
              <w:rPr>
                <w:rFonts w:ascii="Times New Roman" w:hAnsi="Times New Roman" w:cs="Times New Roman"/>
                <w:sz w:val="16"/>
                <w:szCs w:val="18"/>
              </w:rPr>
            </w:pPr>
            <w:r w:rsidRPr="00554B5D">
              <w:rPr>
                <w:rFonts w:ascii="Times New Roman" w:hAnsi="Times New Roman" w:cs="Times New Roman"/>
                <w:sz w:val="16"/>
                <w:szCs w:val="16"/>
              </w:rPr>
              <w:t>67 797 064,04</w:t>
            </w:r>
          </w:p>
        </w:tc>
        <w:tc>
          <w:tcPr>
            <w:tcW w:w="1134" w:type="dxa"/>
            <w:tcBorders>
              <w:top w:val="single" w:sz="4" w:space="0" w:color="auto"/>
              <w:left w:val="single" w:sz="4" w:space="0" w:color="auto"/>
              <w:bottom w:val="single" w:sz="4" w:space="0" w:color="auto"/>
              <w:right w:val="single" w:sz="4" w:space="0" w:color="auto"/>
            </w:tcBorders>
          </w:tcPr>
          <w:p w14:paraId="6BCF9157" w14:textId="77777777" w:rsidR="00D17BF7" w:rsidRPr="0034110D" w:rsidRDefault="00D17BF7" w:rsidP="0079516B">
            <w:pPr>
              <w:autoSpaceDE w:val="0"/>
              <w:autoSpaceDN w:val="0"/>
              <w:adjustRightInd w:val="0"/>
              <w:spacing w:after="0" w:line="0" w:lineRule="atLeast"/>
              <w:jc w:val="center"/>
              <w:rPr>
                <w:rFonts w:ascii="Times New Roman" w:hAnsi="Times New Roman" w:cs="Times New Roman"/>
                <w:sz w:val="16"/>
                <w:szCs w:val="18"/>
              </w:rPr>
            </w:pPr>
            <w:r w:rsidRPr="00554B5D">
              <w:rPr>
                <w:rFonts w:ascii="Times New Roman" w:hAnsi="Times New Roman" w:cs="Times New Roman"/>
                <w:sz w:val="16"/>
                <w:szCs w:val="16"/>
              </w:rPr>
              <w:t>3 503 500,00</w:t>
            </w:r>
          </w:p>
        </w:tc>
        <w:tc>
          <w:tcPr>
            <w:tcW w:w="1701" w:type="dxa"/>
            <w:gridSpan w:val="2"/>
            <w:tcBorders>
              <w:top w:val="single" w:sz="4" w:space="0" w:color="auto"/>
              <w:left w:val="single" w:sz="4" w:space="0" w:color="auto"/>
              <w:bottom w:val="single" w:sz="4" w:space="0" w:color="auto"/>
              <w:right w:val="single" w:sz="4" w:space="0" w:color="auto"/>
            </w:tcBorders>
          </w:tcPr>
          <w:p w14:paraId="15079EE9"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6067FE20"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108CF548"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0AAA94F7"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360CAD22" w14:textId="77777777" w:rsidTr="00CD4F92">
        <w:trPr>
          <w:trHeight w:val="295"/>
        </w:trPr>
        <w:tc>
          <w:tcPr>
            <w:tcW w:w="2074" w:type="dxa"/>
            <w:vMerge/>
            <w:tcBorders>
              <w:top w:val="single" w:sz="4" w:space="0" w:color="auto"/>
              <w:left w:val="single" w:sz="4" w:space="0" w:color="auto"/>
              <w:bottom w:val="single" w:sz="4" w:space="0" w:color="auto"/>
              <w:right w:val="single" w:sz="4" w:space="0" w:color="auto"/>
            </w:tcBorders>
          </w:tcPr>
          <w:p w14:paraId="1804D77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0CCBA13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бюджет автономного округа</w:t>
            </w:r>
          </w:p>
        </w:tc>
        <w:tc>
          <w:tcPr>
            <w:tcW w:w="1390" w:type="dxa"/>
            <w:tcBorders>
              <w:top w:val="single" w:sz="4" w:space="0" w:color="auto"/>
              <w:left w:val="single" w:sz="4" w:space="0" w:color="auto"/>
              <w:bottom w:val="single" w:sz="4" w:space="0" w:color="auto"/>
              <w:right w:val="single" w:sz="4" w:space="0" w:color="auto"/>
            </w:tcBorders>
          </w:tcPr>
          <w:p w14:paraId="7AF392EA" w14:textId="77777777" w:rsidR="00D17BF7" w:rsidRPr="0034110D" w:rsidRDefault="00D17BF7" w:rsidP="0079516B">
            <w:pPr>
              <w:spacing w:after="0" w:line="0" w:lineRule="atLeast"/>
              <w:jc w:val="center"/>
              <w:rPr>
                <w:rFonts w:ascii="Times New Roman" w:hAnsi="Times New Roman" w:cs="Times New Roman"/>
                <w:sz w:val="16"/>
                <w:szCs w:val="18"/>
              </w:rPr>
            </w:pPr>
            <w:r w:rsidRPr="00554B5D">
              <w:rPr>
                <w:rFonts w:ascii="Times New Roman" w:hAnsi="Times New Roman" w:cs="Times New Roman"/>
                <w:sz w:val="16"/>
                <w:szCs w:val="16"/>
              </w:rPr>
              <w:t>60 082 997,30</w:t>
            </w:r>
          </w:p>
        </w:tc>
        <w:tc>
          <w:tcPr>
            <w:tcW w:w="1134" w:type="dxa"/>
            <w:tcBorders>
              <w:top w:val="single" w:sz="4" w:space="0" w:color="auto"/>
              <w:left w:val="single" w:sz="4" w:space="0" w:color="auto"/>
              <w:bottom w:val="single" w:sz="4" w:space="0" w:color="auto"/>
              <w:right w:val="single" w:sz="4" w:space="0" w:color="auto"/>
            </w:tcBorders>
          </w:tcPr>
          <w:p w14:paraId="6D580B19" w14:textId="77777777" w:rsidR="00D17BF7" w:rsidRPr="0034110D" w:rsidRDefault="00D17BF7" w:rsidP="0079516B">
            <w:pPr>
              <w:spacing w:after="0" w:line="0" w:lineRule="atLeast"/>
              <w:jc w:val="center"/>
              <w:rPr>
                <w:rFonts w:ascii="Times New Roman" w:hAnsi="Times New Roman" w:cs="Times New Roman"/>
                <w:sz w:val="16"/>
                <w:szCs w:val="18"/>
              </w:rPr>
            </w:pPr>
            <w:r w:rsidRPr="00554B5D">
              <w:rPr>
                <w:rFonts w:ascii="Times New Roman" w:hAnsi="Times New Roman" w:cs="Times New Roman"/>
                <w:sz w:val="16"/>
                <w:szCs w:val="16"/>
              </w:rPr>
              <w:t>5 496 655,60</w:t>
            </w:r>
          </w:p>
        </w:tc>
        <w:tc>
          <w:tcPr>
            <w:tcW w:w="1701" w:type="dxa"/>
            <w:gridSpan w:val="2"/>
            <w:tcBorders>
              <w:top w:val="single" w:sz="4" w:space="0" w:color="auto"/>
              <w:left w:val="single" w:sz="4" w:space="0" w:color="auto"/>
              <w:bottom w:val="single" w:sz="4" w:space="0" w:color="auto"/>
              <w:right w:val="single" w:sz="4" w:space="0" w:color="auto"/>
            </w:tcBorders>
          </w:tcPr>
          <w:p w14:paraId="65AEB418"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7A3FD9DA"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7E9577ED"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4726C97D"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6AF8EDCD" w14:textId="77777777" w:rsidTr="00CD4F92">
        <w:trPr>
          <w:trHeight w:val="205"/>
        </w:trPr>
        <w:tc>
          <w:tcPr>
            <w:tcW w:w="2074" w:type="dxa"/>
            <w:vMerge/>
            <w:tcBorders>
              <w:top w:val="single" w:sz="4" w:space="0" w:color="auto"/>
              <w:left w:val="single" w:sz="4" w:space="0" w:color="auto"/>
              <w:bottom w:val="single" w:sz="4" w:space="0" w:color="auto"/>
              <w:right w:val="single" w:sz="4" w:space="0" w:color="auto"/>
            </w:tcBorders>
          </w:tcPr>
          <w:p w14:paraId="1F5ABA5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76AB259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местный бюджет</w:t>
            </w:r>
          </w:p>
        </w:tc>
        <w:tc>
          <w:tcPr>
            <w:tcW w:w="1390" w:type="dxa"/>
            <w:tcBorders>
              <w:top w:val="single" w:sz="4" w:space="0" w:color="auto"/>
              <w:left w:val="single" w:sz="4" w:space="0" w:color="auto"/>
              <w:bottom w:val="single" w:sz="4" w:space="0" w:color="auto"/>
              <w:right w:val="single" w:sz="4" w:space="0" w:color="auto"/>
            </w:tcBorders>
          </w:tcPr>
          <w:p w14:paraId="1ECD31F3" w14:textId="77777777" w:rsidR="00D17BF7" w:rsidRPr="007F1642"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10 599 001,95</w:t>
            </w:r>
          </w:p>
        </w:tc>
        <w:tc>
          <w:tcPr>
            <w:tcW w:w="1134" w:type="dxa"/>
            <w:tcBorders>
              <w:top w:val="single" w:sz="4" w:space="0" w:color="auto"/>
              <w:left w:val="single" w:sz="4" w:space="0" w:color="auto"/>
              <w:bottom w:val="single" w:sz="4" w:space="0" w:color="auto"/>
              <w:right w:val="single" w:sz="4" w:space="0" w:color="auto"/>
            </w:tcBorders>
          </w:tcPr>
          <w:p w14:paraId="4101FDEF" w14:textId="77777777" w:rsidR="00D17BF7" w:rsidRPr="007F1642" w:rsidRDefault="00D17BF7" w:rsidP="0079516B">
            <w:pPr>
              <w:spacing w:after="0" w:line="0" w:lineRule="atLeast"/>
              <w:jc w:val="center"/>
              <w:rPr>
                <w:rFonts w:ascii="Times New Roman" w:hAnsi="Times New Roman" w:cs="Times New Roman"/>
                <w:sz w:val="16"/>
                <w:szCs w:val="16"/>
              </w:rPr>
            </w:pPr>
            <w:r w:rsidRPr="00554B5D">
              <w:rPr>
                <w:rFonts w:ascii="Times New Roman" w:hAnsi="Times New Roman" w:cs="Times New Roman"/>
                <w:sz w:val="16"/>
                <w:szCs w:val="16"/>
              </w:rPr>
              <w:t>1 000 017,29</w:t>
            </w:r>
          </w:p>
        </w:tc>
        <w:tc>
          <w:tcPr>
            <w:tcW w:w="1701" w:type="dxa"/>
            <w:gridSpan w:val="2"/>
            <w:tcBorders>
              <w:top w:val="single" w:sz="4" w:space="0" w:color="auto"/>
              <w:left w:val="single" w:sz="4" w:space="0" w:color="auto"/>
              <w:bottom w:val="single" w:sz="4" w:space="0" w:color="auto"/>
              <w:right w:val="single" w:sz="4" w:space="0" w:color="auto"/>
            </w:tcBorders>
          </w:tcPr>
          <w:p w14:paraId="04779EAF"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7C0F3F6A"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7000CD46"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69CFFBBA"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14:paraId="0A3B1462" w14:textId="77777777" w:rsidTr="00CD4F92">
        <w:trPr>
          <w:trHeight w:val="750"/>
        </w:trPr>
        <w:tc>
          <w:tcPr>
            <w:tcW w:w="2074" w:type="dxa"/>
            <w:vMerge/>
            <w:tcBorders>
              <w:top w:val="single" w:sz="4" w:space="0" w:color="auto"/>
              <w:left w:val="single" w:sz="4" w:space="0" w:color="auto"/>
              <w:bottom w:val="single" w:sz="4" w:space="0" w:color="auto"/>
              <w:right w:val="single" w:sz="4" w:space="0" w:color="auto"/>
            </w:tcBorders>
          </w:tcPr>
          <w:p w14:paraId="6AC7CC81"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0DFD5499"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иные источники финансирования</w:t>
            </w:r>
          </w:p>
        </w:tc>
        <w:tc>
          <w:tcPr>
            <w:tcW w:w="1390" w:type="dxa"/>
            <w:tcBorders>
              <w:top w:val="single" w:sz="4" w:space="0" w:color="auto"/>
              <w:left w:val="single" w:sz="4" w:space="0" w:color="auto"/>
              <w:bottom w:val="single" w:sz="4" w:space="0" w:color="auto"/>
              <w:right w:val="single" w:sz="4" w:space="0" w:color="auto"/>
            </w:tcBorders>
            <w:vAlign w:val="center"/>
          </w:tcPr>
          <w:p w14:paraId="4AA31C1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6E7891A3"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227815C6"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73E814A2"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296C8489"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vAlign w:val="center"/>
          </w:tcPr>
          <w:p w14:paraId="43255502"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bookmarkEnd w:id="2"/>
      <w:tr w:rsidR="00D17BF7" w:rsidRPr="006140DA" w14:paraId="016D2340" w14:textId="77777777" w:rsidTr="00CD4F92">
        <w:trPr>
          <w:trHeight w:val="62"/>
        </w:trPr>
        <w:tc>
          <w:tcPr>
            <w:tcW w:w="2074" w:type="dxa"/>
            <w:vMerge w:val="restart"/>
            <w:tcBorders>
              <w:top w:val="single" w:sz="4" w:space="0" w:color="auto"/>
              <w:left w:val="single" w:sz="4" w:space="0" w:color="auto"/>
              <w:bottom w:val="single" w:sz="4" w:space="0" w:color="auto"/>
              <w:right w:val="single" w:sz="4" w:space="0" w:color="auto"/>
            </w:tcBorders>
          </w:tcPr>
          <w:p w14:paraId="1789A13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Параметры финансового обеспечения региональных проектов, проектов Ханты-Мансийского автономного округа - Югры, реализуемых в городе Покачи</w:t>
            </w:r>
          </w:p>
        </w:tc>
        <w:tc>
          <w:tcPr>
            <w:tcW w:w="2632" w:type="dxa"/>
            <w:gridSpan w:val="3"/>
            <w:vMerge w:val="restart"/>
            <w:tcBorders>
              <w:top w:val="single" w:sz="4" w:space="0" w:color="auto"/>
              <w:left w:val="single" w:sz="4" w:space="0" w:color="auto"/>
              <w:bottom w:val="single" w:sz="4" w:space="0" w:color="auto"/>
              <w:right w:val="single" w:sz="4" w:space="0" w:color="auto"/>
            </w:tcBorders>
          </w:tcPr>
          <w:p w14:paraId="15FB4607"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Источники финансирования</w:t>
            </w:r>
          </w:p>
        </w:tc>
        <w:tc>
          <w:tcPr>
            <w:tcW w:w="7485" w:type="dxa"/>
            <w:gridSpan w:val="10"/>
            <w:tcBorders>
              <w:top w:val="single" w:sz="4" w:space="0" w:color="auto"/>
              <w:left w:val="single" w:sz="4" w:space="0" w:color="auto"/>
              <w:bottom w:val="single" w:sz="4" w:space="0" w:color="auto"/>
              <w:right w:val="single" w:sz="4" w:space="0" w:color="auto"/>
            </w:tcBorders>
          </w:tcPr>
          <w:p w14:paraId="63BA3C1A" w14:textId="77777777" w:rsidR="00D17BF7" w:rsidRPr="0034110D" w:rsidRDefault="00D17BF7" w:rsidP="0079516B">
            <w:pPr>
              <w:autoSpaceDE w:val="0"/>
              <w:autoSpaceDN w:val="0"/>
              <w:adjustRightInd w:val="0"/>
              <w:spacing w:after="0" w:line="0" w:lineRule="atLeast"/>
              <w:jc w:val="center"/>
              <w:rPr>
                <w:rFonts w:ascii="Times New Roman" w:hAnsi="Times New Roman" w:cs="Times New Roman"/>
                <w:sz w:val="18"/>
                <w:szCs w:val="18"/>
              </w:rPr>
            </w:pPr>
            <w:r w:rsidRPr="0034110D">
              <w:rPr>
                <w:rFonts w:ascii="Times New Roman" w:hAnsi="Times New Roman" w:cs="Times New Roman"/>
                <w:sz w:val="18"/>
                <w:szCs w:val="18"/>
              </w:rPr>
              <w:t>Расходы по годам (рублей)</w:t>
            </w:r>
          </w:p>
        </w:tc>
        <w:tc>
          <w:tcPr>
            <w:tcW w:w="1418" w:type="dxa"/>
            <w:gridSpan w:val="3"/>
            <w:tcBorders>
              <w:top w:val="single" w:sz="4" w:space="0" w:color="auto"/>
              <w:left w:val="single" w:sz="4" w:space="0" w:color="auto"/>
              <w:bottom w:val="single" w:sz="4" w:space="0" w:color="auto"/>
              <w:right w:val="single" w:sz="4" w:space="0" w:color="auto"/>
            </w:tcBorders>
          </w:tcPr>
          <w:p w14:paraId="7AA0AF2C" w14:textId="77777777" w:rsidR="00D17BF7" w:rsidRPr="006140DA" w:rsidRDefault="00D17BF7" w:rsidP="0079516B">
            <w:pPr>
              <w:autoSpaceDE w:val="0"/>
              <w:autoSpaceDN w:val="0"/>
              <w:adjustRightInd w:val="0"/>
              <w:spacing w:after="0" w:line="0" w:lineRule="atLeast"/>
              <w:jc w:val="center"/>
              <w:rPr>
                <w:rFonts w:ascii="Times New Roman" w:hAnsi="Times New Roman" w:cs="Times New Roman"/>
                <w:sz w:val="18"/>
                <w:szCs w:val="18"/>
              </w:rPr>
            </w:pPr>
          </w:p>
        </w:tc>
      </w:tr>
      <w:tr w:rsidR="00D17BF7" w14:paraId="76805E4B"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52EDEFE4"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2632" w:type="dxa"/>
            <w:gridSpan w:val="3"/>
            <w:vMerge/>
            <w:tcBorders>
              <w:top w:val="single" w:sz="4" w:space="0" w:color="auto"/>
              <w:left w:val="single" w:sz="4" w:space="0" w:color="auto"/>
              <w:bottom w:val="single" w:sz="4" w:space="0" w:color="auto"/>
              <w:right w:val="single" w:sz="4" w:space="0" w:color="auto"/>
            </w:tcBorders>
          </w:tcPr>
          <w:p w14:paraId="0D18ED07"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390" w:type="dxa"/>
            <w:tcBorders>
              <w:top w:val="single" w:sz="4" w:space="0" w:color="auto"/>
              <w:left w:val="single" w:sz="4" w:space="0" w:color="auto"/>
              <w:bottom w:val="single" w:sz="4" w:space="0" w:color="auto"/>
              <w:right w:val="single" w:sz="4" w:space="0" w:color="auto"/>
            </w:tcBorders>
          </w:tcPr>
          <w:p w14:paraId="1049D367" w14:textId="77777777" w:rsidR="00D17BF7" w:rsidRPr="006140DA" w:rsidRDefault="00D17BF7" w:rsidP="0079516B">
            <w:pPr>
              <w:autoSpaceDE w:val="0"/>
              <w:autoSpaceDN w:val="0"/>
              <w:adjustRightInd w:val="0"/>
              <w:spacing w:after="0" w:line="0" w:lineRule="atLeast"/>
              <w:jc w:val="center"/>
              <w:rPr>
                <w:rFonts w:ascii="Times New Roman" w:hAnsi="Times New Roman" w:cs="Times New Roman"/>
                <w:sz w:val="18"/>
                <w:szCs w:val="18"/>
              </w:rPr>
            </w:pPr>
            <w:r w:rsidRPr="006140DA">
              <w:rPr>
                <w:rFonts w:ascii="Times New Roman" w:hAnsi="Times New Roman" w:cs="Times New Roman"/>
                <w:sz w:val="18"/>
                <w:szCs w:val="18"/>
              </w:rPr>
              <w:t>Всего 2019 - 2030</w:t>
            </w:r>
          </w:p>
        </w:tc>
        <w:tc>
          <w:tcPr>
            <w:tcW w:w="1134" w:type="dxa"/>
            <w:tcBorders>
              <w:top w:val="single" w:sz="4" w:space="0" w:color="auto"/>
              <w:left w:val="single" w:sz="4" w:space="0" w:color="auto"/>
              <w:bottom w:val="single" w:sz="4" w:space="0" w:color="auto"/>
              <w:right w:val="single" w:sz="4" w:space="0" w:color="auto"/>
            </w:tcBorders>
          </w:tcPr>
          <w:p w14:paraId="7B3FD02F"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2024</w:t>
            </w:r>
          </w:p>
        </w:tc>
        <w:tc>
          <w:tcPr>
            <w:tcW w:w="1701" w:type="dxa"/>
            <w:gridSpan w:val="2"/>
            <w:tcBorders>
              <w:top w:val="single" w:sz="4" w:space="0" w:color="auto"/>
              <w:left w:val="single" w:sz="4" w:space="0" w:color="auto"/>
              <w:bottom w:val="single" w:sz="4" w:space="0" w:color="auto"/>
              <w:right w:val="single" w:sz="4" w:space="0" w:color="auto"/>
            </w:tcBorders>
          </w:tcPr>
          <w:p w14:paraId="5A229D00"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2025</w:t>
            </w:r>
          </w:p>
        </w:tc>
        <w:tc>
          <w:tcPr>
            <w:tcW w:w="1984" w:type="dxa"/>
            <w:gridSpan w:val="3"/>
            <w:tcBorders>
              <w:top w:val="single" w:sz="4" w:space="0" w:color="auto"/>
              <w:left w:val="single" w:sz="4" w:space="0" w:color="auto"/>
              <w:bottom w:val="single" w:sz="4" w:space="0" w:color="auto"/>
              <w:right w:val="single" w:sz="4" w:space="0" w:color="auto"/>
            </w:tcBorders>
          </w:tcPr>
          <w:p w14:paraId="7CEDE1A3"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2026</w:t>
            </w:r>
          </w:p>
        </w:tc>
        <w:tc>
          <w:tcPr>
            <w:tcW w:w="1276" w:type="dxa"/>
            <w:gridSpan w:val="3"/>
            <w:tcBorders>
              <w:top w:val="single" w:sz="4" w:space="0" w:color="auto"/>
              <w:left w:val="single" w:sz="4" w:space="0" w:color="auto"/>
              <w:bottom w:val="single" w:sz="4" w:space="0" w:color="auto"/>
              <w:right w:val="single" w:sz="4" w:space="0" w:color="auto"/>
            </w:tcBorders>
          </w:tcPr>
          <w:p w14:paraId="4CF625D9"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2027</w:t>
            </w:r>
          </w:p>
        </w:tc>
        <w:tc>
          <w:tcPr>
            <w:tcW w:w="1418" w:type="dxa"/>
            <w:gridSpan w:val="3"/>
            <w:tcBorders>
              <w:top w:val="single" w:sz="4" w:space="0" w:color="auto"/>
              <w:left w:val="single" w:sz="4" w:space="0" w:color="auto"/>
              <w:bottom w:val="single" w:sz="4" w:space="0" w:color="auto"/>
              <w:right w:val="single" w:sz="4" w:space="0" w:color="auto"/>
            </w:tcBorders>
          </w:tcPr>
          <w:p w14:paraId="1A16C496"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r>
              <w:rPr>
                <w:rFonts w:ascii="Times New Roman" w:hAnsi="Times New Roman" w:cs="Times New Roman"/>
                <w:sz w:val="18"/>
                <w:szCs w:val="18"/>
              </w:rPr>
              <w:t>2028 - 2030</w:t>
            </w:r>
          </w:p>
        </w:tc>
      </w:tr>
      <w:tr w:rsidR="00D17BF7" w:rsidRPr="006140DA" w14:paraId="31086B61" w14:textId="77777777" w:rsidTr="00CD4F92">
        <w:trPr>
          <w:trHeight w:val="481"/>
        </w:trPr>
        <w:tc>
          <w:tcPr>
            <w:tcW w:w="2074" w:type="dxa"/>
            <w:vMerge/>
            <w:tcBorders>
              <w:top w:val="single" w:sz="4" w:space="0" w:color="auto"/>
              <w:left w:val="single" w:sz="4" w:space="0" w:color="auto"/>
              <w:bottom w:val="single" w:sz="4" w:space="0" w:color="auto"/>
              <w:right w:val="single" w:sz="4" w:space="0" w:color="auto"/>
            </w:tcBorders>
          </w:tcPr>
          <w:p w14:paraId="35AE5F1B" w14:textId="77777777" w:rsidR="00D17BF7" w:rsidRDefault="00D17BF7" w:rsidP="0079516B">
            <w:pPr>
              <w:autoSpaceDE w:val="0"/>
              <w:autoSpaceDN w:val="0"/>
              <w:adjustRightInd w:val="0"/>
              <w:spacing w:after="0" w:line="0" w:lineRule="atLeast"/>
              <w:jc w:val="center"/>
              <w:rPr>
                <w:rFonts w:ascii="Times New Roman" w:hAnsi="Times New Roman" w:cs="Times New Roman"/>
                <w:sz w:val="18"/>
                <w:szCs w:val="18"/>
              </w:rPr>
            </w:pPr>
          </w:p>
        </w:tc>
        <w:tc>
          <w:tcPr>
            <w:tcW w:w="11535" w:type="dxa"/>
            <w:gridSpan w:val="16"/>
            <w:tcBorders>
              <w:top w:val="single" w:sz="4" w:space="0" w:color="auto"/>
              <w:left w:val="single" w:sz="4" w:space="0" w:color="auto"/>
              <w:bottom w:val="single" w:sz="4" w:space="0" w:color="auto"/>
              <w:right w:val="single" w:sz="4" w:space="0" w:color="auto"/>
            </w:tcBorders>
          </w:tcPr>
          <w:p w14:paraId="7D834C06" w14:textId="77777777" w:rsidR="00D17BF7" w:rsidRPr="006140DA" w:rsidRDefault="00D17BF7" w:rsidP="0079516B">
            <w:pPr>
              <w:autoSpaceDE w:val="0"/>
              <w:autoSpaceDN w:val="0"/>
              <w:adjustRightInd w:val="0"/>
              <w:spacing w:after="0" w:line="0" w:lineRule="atLeast"/>
              <w:rPr>
                <w:rFonts w:ascii="Times New Roman" w:hAnsi="Times New Roman" w:cs="Times New Roman"/>
                <w:sz w:val="18"/>
                <w:szCs w:val="18"/>
              </w:rPr>
            </w:pPr>
            <w:r w:rsidRPr="006140DA">
              <w:rPr>
                <w:rFonts w:ascii="Times New Roman" w:hAnsi="Times New Roman" w:cs="Times New Roman"/>
                <w:sz w:val="18"/>
                <w:szCs w:val="18"/>
              </w:rPr>
              <w:t xml:space="preserve">Наименование портфеля проектов (срок реализации </w:t>
            </w:r>
            <w:proofErr w:type="spellStart"/>
            <w:r w:rsidRPr="006140DA">
              <w:rPr>
                <w:rFonts w:ascii="Times New Roman" w:hAnsi="Times New Roman" w:cs="Times New Roman"/>
                <w:sz w:val="18"/>
                <w:szCs w:val="18"/>
              </w:rPr>
              <w:t>дд.</w:t>
            </w:r>
            <w:proofErr w:type="gramStart"/>
            <w:r w:rsidRPr="006140DA">
              <w:rPr>
                <w:rFonts w:ascii="Times New Roman" w:hAnsi="Times New Roman" w:cs="Times New Roman"/>
                <w:sz w:val="18"/>
                <w:szCs w:val="18"/>
              </w:rPr>
              <w:t>мм.гггг</w:t>
            </w:r>
            <w:proofErr w:type="spellEnd"/>
            <w:proofErr w:type="gramEnd"/>
            <w:r w:rsidRPr="006140DA">
              <w:rPr>
                <w:rFonts w:ascii="Times New Roman" w:hAnsi="Times New Roman" w:cs="Times New Roman"/>
                <w:sz w:val="18"/>
                <w:szCs w:val="18"/>
              </w:rPr>
              <w:t xml:space="preserve"> - </w:t>
            </w:r>
            <w:proofErr w:type="spellStart"/>
            <w:r w:rsidRPr="006140DA">
              <w:rPr>
                <w:rFonts w:ascii="Times New Roman" w:hAnsi="Times New Roman" w:cs="Times New Roman"/>
                <w:sz w:val="18"/>
                <w:szCs w:val="18"/>
              </w:rPr>
              <w:t>дд.мм.гггг</w:t>
            </w:r>
            <w:proofErr w:type="spellEnd"/>
            <w:r w:rsidRPr="006140DA">
              <w:rPr>
                <w:rFonts w:ascii="Times New Roman" w:hAnsi="Times New Roman" w:cs="Times New Roman"/>
                <w:sz w:val="18"/>
                <w:szCs w:val="18"/>
              </w:rPr>
              <w:t xml:space="preserve">) </w:t>
            </w:r>
            <w:r>
              <w:rPr>
                <w:rFonts w:ascii="Times New Roman" w:hAnsi="Times New Roman" w:cs="Times New Roman"/>
                <w:sz w:val="18"/>
                <w:szCs w:val="18"/>
              </w:rPr>
              <w:t>«</w:t>
            </w:r>
            <w:r w:rsidRPr="00D57DBB">
              <w:rPr>
                <w:rFonts w:ascii="Times New Roman" w:hAnsi="Times New Roman" w:cs="Times New Roman"/>
                <w:sz w:val="18"/>
                <w:szCs w:val="18"/>
              </w:rPr>
              <w:t>Национальная система пространственных данных</w:t>
            </w:r>
            <w:r>
              <w:rPr>
                <w:rFonts w:ascii="Times New Roman" w:hAnsi="Times New Roman" w:cs="Times New Roman"/>
                <w:sz w:val="18"/>
                <w:szCs w:val="18"/>
              </w:rPr>
              <w:t xml:space="preserve">» </w:t>
            </w:r>
            <w:r w:rsidRPr="006140DA">
              <w:rPr>
                <w:rFonts w:ascii="Times New Roman" w:hAnsi="Times New Roman" w:cs="Times New Roman"/>
                <w:sz w:val="18"/>
                <w:szCs w:val="18"/>
              </w:rPr>
              <w:t>(</w:t>
            </w:r>
            <w:r>
              <w:rPr>
                <w:rFonts w:ascii="Times New Roman" w:hAnsi="Times New Roman" w:cs="Times New Roman"/>
                <w:sz w:val="18"/>
                <w:szCs w:val="18"/>
              </w:rPr>
              <w:t>2024</w:t>
            </w:r>
            <w:r w:rsidRPr="006140DA">
              <w:rPr>
                <w:rFonts w:ascii="Times New Roman" w:hAnsi="Times New Roman" w:cs="Times New Roman"/>
                <w:sz w:val="18"/>
                <w:szCs w:val="18"/>
              </w:rPr>
              <w:t xml:space="preserve"> - 2030)</w:t>
            </w:r>
          </w:p>
        </w:tc>
      </w:tr>
      <w:tr w:rsidR="00D17BF7" w:rsidRPr="0024176E" w14:paraId="61CFF893" w14:textId="77777777" w:rsidTr="00CD4F92">
        <w:trPr>
          <w:trHeight w:val="492"/>
        </w:trPr>
        <w:tc>
          <w:tcPr>
            <w:tcW w:w="2074" w:type="dxa"/>
            <w:vMerge w:val="restart"/>
            <w:tcBorders>
              <w:top w:val="single" w:sz="4" w:space="0" w:color="auto"/>
              <w:left w:val="single" w:sz="4" w:space="0" w:color="auto"/>
              <w:bottom w:val="single" w:sz="4" w:space="0" w:color="auto"/>
              <w:right w:val="single" w:sz="4" w:space="0" w:color="auto"/>
            </w:tcBorders>
          </w:tcPr>
          <w:p w14:paraId="2B0C42FA" w14:textId="77777777" w:rsidR="00D17BF7" w:rsidRPr="00EF561F" w:rsidRDefault="00D17BF7" w:rsidP="0079516B">
            <w:pPr>
              <w:autoSpaceDE w:val="0"/>
              <w:autoSpaceDN w:val="0"/>
              <w:adjustRightInd w:val="0"/>
              <w:spacing w:after="0" w:line="0" w:lineRule="atLeast"/>
              <w:rPr>
                <w:rFonts w:ascii="Times New Roman" w:hAnsi="Times New Roman" w:cs="Times New Roman"/>
                <w:sz w:val="16"/>
                <w:szCs w:val="16"/>
              </w:rPr>
            </w:pPr>
          </w:p>
        </w:tc>
        <w:tc>
          <w:tcPr>
            <w:tcW w:w="2632" w:type="dxa"/>
            <w:gridSpan w:val="3"/>
            <w:tcBorders>
              <w:top w:val="single" w:sz="4" w:space="0" w:color="auto"/>
              <w:left w:val="single" w:sz="4" w:space="0" w:color="auto"/>
              <w:bottom w:val="single" w:sz="4" w:space="0" w:color="auto"/>
              <w:right w:val="single" w:sz="4" w:space="0" w:color="auto"/>
            </w:tcBorders>
          </w:tcPr>
          <w:p w14:paraId="10724964"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всего</w:t>
            </w:r>
          </w:p>
        </w:tc>
        <w:tc>
          <w:tcPr>
            <w:tcW w:w="1390" w:type="dxa"/>
            <w:tcBorders>
              <w:top w:val="single" w:sz="4" w:space="0" w:color="auto"/>
              <w:left w:val="single" w:sz="4" w:space="0" w:color="auto"/>
              <w:bottom w:val="single" w:sz="4" w:space="0" w:color="auto"/>
              <w:right w:val="single" w:sz="4" w:space="0" w:color="auto"/>
            </w:tcBorders>
          </w:tcPr>
          <w:p w14:paraId="0B762945"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230 769,23</w:t>
            </w:r>
          </w:p>
        </w:tc>
        <w:tc>
          <w:tcPr>
            <w:tcW w:w="1134" w:type="dxa"/>
            <w:tcBorders>
              <w:top w:val="single" w:sz="4" w:space="0" w:color="auto"/>
              <w:left w:val="single" w:sz="4" w:space="0" w:color="auto"/>
              <w:bottom w:val="single" w:sz="4" w:space="0" w:color="auto"/>
              <w:right w:val="single" w:sz="4" w:space="0" w:color="auto"/>
            </w:tcBorders>
          </w:tcPr>
          <w:p w14:paraId="4F19E86C"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230 769,23</w:t>
            </w:r>
          </w:p>
        </w:tc>
        <w:tc>
          <w:tcPr>
            <w:tcW w:w="1701" w:type="dxa"/>
            <w:gridSpan w:val="2"/>
            <w:tcBorders>
              <w:top w:val="single" w:sz="4" w:space="0" w:color="auto"/>
              <w:left w:val="single" w:sz="4" w:space="0" w:color="auto"/>
              <w:bottom w:val="single" w:sz="4" w:space="0" w:color="auto"/>
              <w:right w:val="single" w:sz="4" w:space="0" w:color="auto"/>
            </w:tcBorders>
          </w:tcPr>
          <w:p w14:paraId="2FF66575"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1A9EF466"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5F12BE0D"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6D11E01F"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rsidRPr="0024176E" w14:paraId="187E5B0B"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02800E3A"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05AE6CFD"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федеральный бюджет</w:t>
            </w:r>
          </w:p>
        </w:tc>
        <w:tc>
          <w:tcPr>
            <w:tcW w:w="1390" w:type="dxa"/>
            <w:tcBorders>
              <w:top w:val="single" w:sz="4" w:space="0" w:color="auto"/>
              <w:left w:val="single" w:sz="4" w:space="0" w:color="auto"/>
              <w:bottom w:val="single" w:sz="4" w:space="0" w:color="auto"/>
              <w:right w:val="single" w:sz="4" w:space="0" w:color="auto"/>
            </w:tcBorders>
          </w:tcPr>
          <w:p w14:paraId="0F97D5F2" w14:textId="77777777" w:rsidR="00D17BF7" w:rsidRPr="00554B5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F561F">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4EF75994" w14:textId="77777777" w:rsidR="00D17BF7" w:rsidRPr="00EF561F"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F561F">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tcPr>
          <w:p w14:paraId="023467F6"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2F84F46D"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1AA1CBF3"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4C19E54B"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rsidRPr="0024176E" w14:paraId="66A5EE9A"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427784F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7E340A7B"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бюджет автономного округа</w:t>
            </w:r>
          </w:p>
        </w:tc>
        <w:tc>
          <w:tcPr>
            <w:tcW w:w="1390" w:type="dxa"/>
            <w:tcBorders>
              <w:top w:val="single" w:sz="4" w:space="0" w:color="auto"/>
              <w:left w:val="single" w:sz="4" w:space="0" w:color="auto"/>
              <w:bottom w:val="single" w:sz="4" w:space="0" w:color="auto"/>
              <w:right w:val="single" w:sz="4" w:space="0" w:color="auto"/>
            </w:tcBorders>
          </w:tcPr>
          <w:p w14:paraId="2D831755"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210 000,00</w:t>
            </w:r>
          </w:p>
        </w:tc>
        <w:tc>
          <w:tcPr>
            <w:tcW w:w="1134" w:type="dxa"/>
            <w:tcBorders>
              <w:top w:val="single" w:sz="4" w:space="0" w:color="auto"/>
              <w:left w:val="single" w:sz="4" w:space="0" w:color="auto"/>
              <w:bottom w:val="single" w:sz="4" w:space="0" w:color="auto"/>
              <w:right w:val="single" w:sz="4" w:space="0" w:color="auto"/>
            </w:tcBorders>
          </w:tcPr>
          <w:p w14:paraId="1922DB18"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210 000,00</w:t>
            </w:r>
          </w:p>
        </w:tc>
        <w:tc>
          <w:tcPr>
            <w:tcW w:w="1701" w:type="dxa"/>
            <w:gridSpan w:val="2"/>
            <w:tcBorders>
              <w:top w:val="single" w:sz="4" w:space="0" w:color="auto"/>
              <w:left w:val="single" w:sz="4" w:space="0" w:color="auto"/>
              <w:bottom w:val="single" w:sz="4" w:space="0" w:color="auto"/>
              <w:right w:val="single" w:sz="4" w:space="0" w:color="auto"/>
            </w:tcBorders>
          </w:tcPr>
          <w:p w14:paraId="693BD892"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37F0435D"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175516F6"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365E9C7B"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rsidRPr="0024176E" w14:paraId="4A2A7374" w14:textId="77777777" w:rsidTr="00CD4F92">
        <w:trPr>
          <w:trHeight w:val="493"/>
        </w:trPr>
        <w:tc>
          <w:tcPr>
            <w:tcW w:w="2074" w:type="dxa"/>
            <w:vMerge/>
            <w:tcBorders>
              <w:top w:val="single" w:sz="4" w:space="0" w:color="auto"/>
              <w:left w:val="single" w:sz="4" w:space="0" w:color="auto"/>
              <w:bottom w:val="single" w:sz="4" w:space="0" w:color="auto"/>
              <w:right w:val="single" w:sz="4" w:space="0" w:color="auto"/>
            </w:tcBorders>
          </w:tcPr>
          <w:p w14:paraId="06BF749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79E7CAB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местный бюджет</w:t>
            </w:r>
          </w:p>
        </w:tc>
        <w:tc>
          <w:tcPr>
            <w:tcW w:w="1390" w:type="dxa"/>
            <w:tcBorders>
              <w:top w:val="single" w:sz="4" w:space="0" w:color="auto"/>
              <w:left w:val="single" w:sz="4" w:space="0" w:color="auto"/>
              <w:bottom w:val="single" w:sz="4" w:space="0" w:color="auto"/>
              <w:right w:val="single" w:sz="4" w:space="0" w:color="auto"/>
            </w:tcBorders>
          </w:tcPr>
          <w:p w14:paraId="4C58F233"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20 769,23</w:t>
            </w:r>
          </w:p>
        </w:tc>
        <w:tc>
          <w:tcPr>
            <w:tcW w:w="1134" w:type="dxa"/>
            <w:tcBorders>
              <w:top w:val="single" w:sz="4" w:space="0" w:color="auto"/>
              <w:left w:val="single" w:sz="4" w:space="0" w:color="auto"/>
              <w:bottom w:val="single" w:sz="4" w:space="0" w:color="auto"/>
              <w:right w:val="single" w:sz="4" w:space="0" w:color="auto"/>
            </w:tcBorders>
          </w:tcPr>
          <w:p w14:paraId="0B506406"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20 769,23</w:t>
            </w:r>
          </w:p>
        </w:tc>
        <w:tc>
          <w:tcPr>
            <w:tcW w:w="1701" w:type="dxa"/>
            <w:gridSpan w:val="2"/>
            <w:tcBorders>
              <w:top w:val="single" w:sz="4" w:space="0" w:color="auto"/>
              <w:left w:val="single" w:sz="4" w:space="0" w:color="auto"/>
              <w:bottom w:val="single" w:sz="4" w:space="0" w:color="auto"/>
              <w:right w:val="single" w:sz="4" w:space="0" w:color="auto"/>
            </w:tcBorders>
          </w:tcPr>
          <w:p w14:paraId="2619F753"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4D31E705"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0E7889AE"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41468A0A"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rsidRPr="0024176E" w14:paraId="39B1FC53"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599C107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5330919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иные источники финансирования</w:t>
            </w:r>
          </w:p>
        </w:tc>
        <w:tc>
          <w:tcPr>
            <w:tcW w:w="1390" w:type="dxa"/>
            <w:tcBorders>
              <w:top w:val="single" w:sz="4" w:space="0" w:color="auto"/>
              <w:left w:val="single" w:sz="4" w:space="0" w:color="auto"/>
              <w:bottom w:val="single" w:sz="4" w:space="0" w:color="auto"/>
              <w:right w:val="single" w:sz="4" w:space="0" w:color="auto"/>
            </w:tcBorders>
            <w:vAlign w:val="center"/>
          </w:tcPr>
          <w:p w14:paraId="094DA745" w14:textId="77777777" w:rsidR="00D17BF7" w:rsidRPr="00E1544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1544D">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0316C701" w14:textId="77777777" w:rsidR="00D17BF7" w:rsidRPr="00E1544D"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1544D">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1BDD290A"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0E7C168A"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252" w:type="dxa"/>
            <w:gridSpan w:val="2"/>
            <w:tcBorders>
              <w:top w:val="single" w:sz="4" w:space="0" w:color="auto"/>
              <w:left w:val="single" w:sz="4" w:space="0" w:color="auto"/>
              <w:bottom w:val="single" w:sz="4" w:space="0" w:color="auto"/>
              <w:right w:val="single" w:sz="4" w:space="0" w:color="auto"/>
            </w:tcBorders>
          </w:tcPr>
          <w:p w14:paraId="49797590"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c>
          <w:tcPr>
            <w:tcW w:w="1442" w:type="dxa"/>
            <w:gridSpan w:val="4"/>
            <w:tcBorders>
              <w:top w:val="single" w:sz="4" w:space="0" w:color="auto"/>
              <w:left w:val="single" w:sz="4" w:space="0" w:color="auto"/>
              <w:bottom w:val="single" w:sz="4" w:space="0" w:color="auto"/>
              <w:right w:val="single" w:sz="4" w:space="0" w:color="auto"/>
            </w:tcBorders>
          </w:tcPr>
          <w:p w14:paraId="539FEF73" w14:textId="77777777" w:rsidR="00D17BF7" w:rsidRPr="0024176E"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24176E">
              <w:rPr>
                <w:rFonts w:ascii="Times New Roman" w:hAnsi="Times New Roman" w:cs="Times New Roman"/>
                <w:sz w:val="16"/>
                <w:szCs w:val="16"/>
              </w:rPr>
              <w:t>0,00</w:t>
            </w:r>
          </w:p>
        </w:tc>
      </w:tr>
      <w:tr w:rsidR="00D17BF7" w:rsidRPr="00DF6D6A" w14:paraId="7A029C03" w14:textId="77777777" w:rsidTr="00CD4F92">
        <w:trPr>
          <w:trHeight w:val="62"/>
        </w:trPr>
        <w:tc>
          <w:tcPr>
            <w:tcW w:w="2074" w:type="dxa"/>
            <w:vMerge/>
            <w:tcBorders>
              <w:top w:val="single" w:sz="4" w:space="0" w:color="auto"/>
              <w:left w:val="single" w:sz="4" w:space="0" w:color="auto"/>
              <w:bottom w:val="single" w:sz="4" w:space="0" w:color="auto"/>
              <w:right w:val="single" w:sz="4" w:space="0" w:color="auto"/>
            </w:tcBorders>
          </w:tcPr>
          <w:p w14:paraId="7C29C50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11535" w:type="dxa"/>
            <w:gridSpan w:val="16"/>
            <w:tcBorders>
              <w:top w:val="single" w:sz="4" w:space="0" w:color="auto"/>
              <w:left w:val="single" w:sz="4" w:space="0" w:color="auto"/>
              <w:bottom w:val="single" w:sz="4" w:space="0" w:color="auto"/>
              <w:right w:val="single" w:sz="4" w:space="0" w:color="auto"/>
            </w:tcBorders>
          </w:tcPr>
          <w:p w14:paraId="6979A02C" w14:textId="77777777" w:rsidR="00D17BF7" w:rsidRPr="00DF6D6A" w:rsidRDefault="00D17BF7" w:rsidP="0079516B">
            <w:pPr>
              <w:autoSpaceDE w:val="0"/>
              <w:autoSpaceDN w:val="0"/>
              <w:adjustRightInd w:val="0"/>
              <w:spacing w:after="0" w:line="0" w:lineRule="atLeast"/>
              <w:rPr>
                <w:rFonts w:ascii="Times New Roman" w:hAnsi="Times New Roman" w:cs="Times New Roman"/>
                <w:sz w:val="18"/>
                <w:szCs w:val="18"/>
              </w:rPr>
            </w:pPr>
            <w:r w:rsidRPr="00DF6D6A">
              <w:rPr>
                <w:rFonts w:ascii="Times New Roman" w:hAnsi="Times New Roman" w:cs="Times New Roman"/>
                <w:sz w:val="18"/>
                <w:szCs w:val="18"/>
              </w:rPr>
              <w:t xml:space="preserve">Наименование проекта автономного округа (срок реализации </w:t>
            </w:r>
            <w:proofErr w:type="spellStart"/>
            <w:r w:rsidRPr="00DF6D6A">
              <w:rPr>
                <w:rFonts w:ascii="Times New Roman" w:hAnsi="Times New Roman" w:cs="Times New Roman"/>
                <w:sz w:val="18"/>
                <w:szCs w:val="18"/>
              </w:rPr>
              <w:t>дд.</w:t>
            </w:r>
            <w:proofErr w:type="gramStart"/>
            <w:r w:rsidRPr="00DF6D6A">
              <w:rPr>
                <w:rFonts w:ascii="Times New Roman" w:hAnsi="Times New Roman" w:cs="Times New Roman"/>
                <w:sz w:val="18"/>
                <w:szCs w:val="18"/>
              </w:rPr>
              <w:t>мм.гггг</w:t>
            </w:r>
            <w:proofErr w:type="spellEnd"/>
            <w:proofErr w:type="gramEnd"/>
            <w:r w:rsidRPr="00DF6D6A">
              <w:rPr>
                <w:rFonts w:ascii="Times New Roman" w:hAnsi="Times New Roman" w:cs="Times New Roman"/>
                <w:sz w:val="18"/>
                <w:szCs w:val="18"/>
              </w:rPr>
              <w:t xml:space="preserve"> - </w:t>
            </w:r>
            <w:proofErr w:type="spellStart"/>
            <w:r w:rsidRPr="00DF6D6A">
              <w:rPr>
                <w:rFonts w:ascii="Times New Roman" w:hAnsi="Times New Roman" w:cs="Times New Roman"/>
                <w:sz w:val="18"/>
                <w:szCs w:val="18"/>
              </w:rPr>
              <w:t>дд.мм.гггг</w:t>
            </w:r>
            <w:proofErr w:type="spellEnd"/>
            <w:r w:rsidRPr="00DF6D6A">
              <w:rPr>
                <w:rFonts w:ascii="Times New Roman" w:hAnsi="Times New Roman" w:cs="Times New Roman"/>
                <w:sz w:val="18"/>
                <w:szCs w:val="18"/>
              </w:rPr>
              <w:t xml:space="preserve">) </w:t>
            </w:r>
            <w:r w:rsidRPr="00D57DBB">
              <w:rPr>
                <w:rFonts w:ascii="Times New Roman" w:hAnsi="Times New Roman" w:cs="Times New Roman"/>
                <w:sz w:val="18"/>
                <w:szCs w:val="18"/>
              </w:rPr>
              <w:t>Национальная система пространственных данных</w:t>
            </w:r>
            <w:r w:rsidRPr="00DF6D6A">
              <w:rPr>
                <w:rFonts w:ascii="Times New Roman" w:hAnsi="Times New Roman" w:cs="Times New Roman"/>
                <w:sz w:val="18"/>
                <w:szCs w:val="18"/>
              </w:rPr>
              <w:t xml:space="preserve"> (2019 - 2030)</w:t>
            </w:r>
          </w:p>
        </w:tc>
      </w:tr>
      <w:tr w:rsidR="00D17BF7" w:rsidRPr="00084A69" w14:paraId="0829CB35" w14:textId="77777777" w:rsidTr="00CD4F92">
        <w:trPr>
          <w:trHeight w:val="465"/>
        </w:trPr>
        <w:tc>
          <w:tcPr>
            <w:tcW w:w="2074" w:type="dxa"/>
            <w:vMerge/>
            <w:tcBorders>
              <w:top w:val="single" w:sz="4" w:space="0" w:color="auto"/>
              <w:left w:val="single" w:sz="4" w:space="0" w:color="auto"/>
              <w:bottom w:val="single" w:sz="4" w:space="0" w:color="auto"/>
              <w:right w:val="single" w:sz="4" w:space="0" w:color="auto"/>
            </w:tcBorders>
          </w:tcPr>
          <w:p w14:paraId="51280BBC"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085713D3"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всего</w:t>
            </w:r>
          </w:p>
        </w:tc>
        <w:tc>
          <w:tcPr>
            <w:tcW w:w="1390" w:type="dxa"/>
            <w:tcBorders>
              <w:top w:val="single" w:sz="4" w:space="0" w:color="auto"/>
              <w:left w:val="single" w:sz="4" w:space="0" w:color="auto"/>
              <w:bottom w:val="single" w:sz="4" w:space="0" w:color="auto"/>
              <w:right w:val="single" w:sz="4" w:space="0" w:color="auto"/>
            </w:tcBorders>
          </w:tcPr>
          <w:p w14:paraId="0FA0480B"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230 769,23</w:t>
            </w:r>
          </w:p>
        </w:tc>
        <w:tc>
          <w:tcPr>
            <w:tcW w:w="1134" w:type="dxa"/>
            <w:tcBorders>
              <w:top w:val="single" w:sz="4" w:space="0" w:color="auto"/>
              <w:left w:val="single" w:sz="4" w:space="0" w:color="auto"/>
              <w:bottom w:val="single" w:sz="4" w:space="0" w:color="auto"/>
              <w:right w:val="single" w:sz="4" w:space="0" w:color="auto"/>
            </w:tcBorders>
          </w:tcPr>
          <w:p w14:paraId="12F87EED"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230 769,23</w:t>
            </w:r>
          </w:p>
        </w:tc>
        <w:tc>
          <w:tcPr>
            <w:tcW w:w="1701" w:type="dxa"/>
            <w:gridSpan w:val="2"/>
            <w:tcBorders>
              <w:top w:val="single" w:sz="4" w:space="0" w:color="auto"/>
              <w:left w:val="single" w:sz="4" w:space="0" w:color="auto"/>
              <w:bottom w:val="single" w:sz="4" w:space="0" w:color="auto"/>
              <w:right w:val="single" w:sz="4" w:space="0" w:color="auto"/>
            </w:tcBorders>
          </w:tcPr>
          <w:p w14:paraId="622A1506"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03757999"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4CC6A412"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7B9116EF"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rsidRPr="00084A69" w14:paraId="1237D6DA" w14:textId="77777777" w:rsidTr="00CD4F92">
        <w:trPr>
          <w:trHeight w:val="361"/>
        </w:trPr>
        <w:tc>
          <w:tcPr>
            <w:tcW w:w="2074" w:type="dxa"/>
            <w:vMerge/>
            <w:tcBorders>
              <w:top w:val="single" w:sz="4" w:space="0" w:color="auto"/>
              <w:left w:val="single" w:sz="4" w:space="0" w:color="auto"/>
              <w:bottom w:val="single" w:sz="4" w:space="0" w:color="auto"/>
              <w:right w:val="single" w:sz="4" w:space="0" w:color="auto"/>
            </w:tcBorders>
          </w:tcPr>
          <w:p w14:paraId="466577CF"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3DB22BF2"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федеральный бюджет</w:t>
            </w:r>
          </w:p>
        </w:tc>
        <w:tc>
          <w:tcPr>
            <w:tcW w:w="1390" w:type="dxa"/>
            <w:tcBorders>
              <w:top w:val="single" w:sz="4" w:space="0" w:color="auto"/>
              <w:left w:val="single" w:sz="4" w:space="0" w:color="auto"/>
              <w:bottom w:val="single" w:sz="4" w:space="0" w:color="auto"/>
              <w:right w:val="single" w:sz="4" w:space="0" w:color="auto"/>
            </w:tcBorders>
          </w:tcPr>
          <w:p w14:paraId="774CC465"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EF561F">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57173C98" w14:textId="77777777" w:rsidR="00D17BF7" w:rsidRPr="0034110D" w:rsidRDefault="00D17BF7" w:rsidP="0079516B">
            <w:pPr>
              <w:autoSpaceDE w:val="0"/>
              <w:autoSpaceDN w:val="0"/>
              <w:adjustRightInd w:val="0"/>
              <w:spacing w:after="0" w:line="0" w:lineRule="atLeast"/>
              <w:jc w:val="center"/>
              <w:rPr>
                <w:rFonts w:ascii="Times New Roman" w:hAnsi="Times New Roman" w:cs="Times New Roman"/>
                <w:sz w:val="16"/>
                <w:szCs w:val="18"/>
              </w:rPr>
            </w:pPr>
            <w:r>
              <w:rPr>
                <w:rFonts w:ascii="Times New Roman" w:hAnsi="Times New Roman" w:cs="Times New Roman"/>
                <w:sz w:val="16"/>
                <w:szCs w:val="18"/>
              </w:rPr>
              <w:t>0,00</w:t>
            </w:r>
          </w:p>
        </w:tc>
        <w:tc>
          <w:tcPr>
            <w:tcW w:w="1701" w:type="dxa"/>
            <w:gridSpan w:val="2"/>
            <w:tcBorders>
              <w:top w:val="single" w:sz="4" w:space="0" w:color="auto"/>
              <w:left w:val="single" w:sz="4" w:space="0" w:color="auto"/>
              <w:bottom w:val="single" w:sz="4" w:space="0" w:color="auto"/>
              <w:right w:val="single" w:sz="4" w:space="0" w:color="auto"/>
            </w:tcBorders>
          </w:tcPr>
          <w:p w14:paraId="317C6E42"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0D9EA80E"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1AA1DEE8"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4EF11823"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rsidRPr="00084A69" w14:paraId="59D35CD5" w14:textId="77777777" w:rsidTr="00CD4F92">
        <w:trPr>
          <w:trHeight w:val="295"/>
        </w:trPr>
        <w:tc>
          <w:tcPr>
            <w:tcW w:w="2074" w:type="dxa"/>
            <w:vMerge/>
            <w:tcBorders>
              <w:top w:val="single" w:sz="4" w:space="0" w:color="auto"/>
              <w:left w:val="single" w:sz="4" w:space="0" w:color="auto"/>
              <w:bottom w:val="single" w:sz="4" w:space="0" w:color="auto"/>
              <w:right w:val="single" w:sz="4" w:space="0" w:color="auto"/>
            </w:tcBorders>
          </w:tcPr>
          <w:p w14:paraId="033A1E66"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67ACE12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бюджет автономного округа</w:t>
            </w:r>
          </w:p>
        </w:tc>
        <w:tc>
          <w:tcPr>
            <w:tcW w:w="1390" w:type="dxa"/>
            <w:tcBorders>
              <w:top w:val="single" w:sz="4" w:space="0" w:color="auto"/>
              <w:left w:val="single" w:sz="4" w:space="0" w:color="auto"/>
              <w:bottom w:val="single" w:sz="4" w:space="0" w:color="auto"/>
              <w:right w:val="single" w:sz="4" w:space="0" w:color="auto"/>
            </w:tcBorders>
          </w:tcPr>
          <w:p w14:paraId="6E478F68"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210 000,00</w:t>
            </w:r>
          </w:p>
        </w:tc>
        <w:tc>
          <w:tcPr>
            <w:tcW w:w="1134" w:type="dxa"/>
            <w:tcBorders>
              <w:top w:val="single" w:sz="4" w:space="0" w:color="auto"/>
              <w:left w:val="single" w:sz="4" w:space="0" w:color="auto"/>
              <w:bottom w:val="single" w:sz="4" w:space="0" w:color="auto"/>
              <w:right w:val="single" w:sz="4" w:space="0" w:color="auto"/>
            </w:tcBorders>
          </w:tcPr>
          <w:p w14:paraId="4A5576A0"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210 000,00</w:t>
            </w:r>
          </w:p>
        </w:tc>
        <w:tc>
          <w:tcPr>
            <w:tcW w:w="1701" w:type="dxa"/>
            <w:gridSpan w:val="2"/>
            <w:tcBorders>
              <w:top w:val="single" w:sz="4" w:space="0" w:color="auto"/>
              <w:left w:val="single" w:sz="4" w:space="0" w:color="auto"/>
              <w:bottom w:val="single" w:sz="4" w:space="0" w:color="auto"/>
              <w:right w:val="single" w:sz="4" w:space="0" w:color="auto"/>
            </w:tcBorders>
          </w:tcPr>
          <w:p w14:paraId="4BB4BD0E"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6FC58F42"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0915DAA1"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26710B83"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rsidRPr="00084A69" w14:paraId="5A27EC99" w14:textId="77777777" w:rsidTr="00CD4F92">
        <w:trPr>
          <w:trHeight w:val="205"/>
        </w:trPr>
        <w:tc>
          <w:tcPr>
            <w:tcW w:w="2074" w:type="dxa"/>
            <w:vMerge/>
            <w:tcBorders>
              <w:top w:val="single" w:sz="4" w:space="0" w:color="auto"/>
              <w:left w:val="single" w:sz="4" w:space="0" w:color="auto"/>
              <w:bottom w:val="single" w:sz="4" w:space="0" w:color="auto"/>
              <w:right w:val="single" w:sz="4" w:space="0" w:color="auto"/>
            </w:tcBorders>
          </w:tcPr>
          <w:p w14:paraId="1C9D32B8"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55AF806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местный бюджет</w:t>
            </w:r>
          </w:p>
        </w:tc>
        <w:tc>
          <w:tcPr>
            <w:tcW w:w="1390" w:type="dxa"/>
            <w:tcBorders>
              <w:top w:val="single" w:sz="4" w:space="0" w:color="auto"/>
              <w:left w:val="single" w:sz="4" w:space="0" w:color="auto"/>
              <w:bottom w:val="single" w:sz="4" w:space="0" w:color="auto"/>
              <w:right w:val="single" w:sz="4" w:space="0" w:color="auto"/>
            </w:tcBorders>
          </w:tcPr>
          <w:p w14:paraId="48DECFA8"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20 769,23</w:t>
            </w:r>
          </w:p>
        </w:tc>
        <w:tc>
          <w:tcPr>
            <w:tcW w:w="1134" w:type="dxa"/>
            <w:tcBorders>
              <w:top w:val="single" w:sz="4" w:space="0" w:color="auto"/>
              <w:left w:val="single" w:sz="4" w:space="0" w:color="auto"/>
              <w:bottom w:val="single" w:sz="4" w:space="0" w:color="auto"/>
              <w:right w:val="single" w:sz="4" w:space="0" w:color="auto"/>
            </w:tcBorders>
          </w:tcPr>
          <w:p w14:paraId="26D135C0" w14:textId="77777777" w:rsidR="00D17BF7" w:rsidRPr="007F1642" w:rsidRDefault="00D17BF7" w:rsidP="0079516B">
            <w:pPr>
              <w:spacing w:after="0" w:line="0" w:lineRule="atLeast"/>
              <w:jc w:val="center"/>
              <w:rPr>
                <w:rFonts w:ascii="Times New Roman" w:hAnsi="Times New Roman" w:cs="Times New Roman"/>
                <w:color w:val="000000"/>
                <w:sz w:val="16"/>
                <w:szCs w:val="16"/>
              </w:rPr>
            </w:pPr>
            <w:r w:rsidRPr="00EF561F">
              <w:rPr>
                <w:rFonts w:ascii="Times New Roman" w:hAnsi="Times New Roman" w:cs="Times New Roman"/>
                <w:color w:val="000000"/>
                <w:sz w:val="16"/>
                <w:szCs w:val="16"/>
              </w:rPr>
              <w:t>20 769,23</w:t>
            </w:r>
          </w:p>
        </w:tc>
        <w:tc>
          <w:tcPr>
            <w:tcW w:w="1701" w:type="dxa"/>
            <w:gridSpan w:val="2"/>
            <w:tcBorders>
              <w:top w:val="single" w:sz="4" w:space="0" w:color="auto"/>
              <w:left w:val="single" w:sz="4" w:space="0" w:color="auto"/>
              <w:bottom w:val="single" w:sz="4" w:space="0" w:color="auto"/>
              <w:right w:val="single" w:sz="4" w:space="0" w:color="auto"/>
            </w:tcBorders>
          </w:tcPr>
          <w:p w14:paraId="4307D8CC"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tcPr>
          <w:p w14:paraId="1F14DFFB"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7EE159CD"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tcPr>
          <w:p w14:paraId="263F0177"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rsidRPr="00084A69" w14:paraId="3A8171CB" w14:textId="77777777" w:rsidTr="00CD4F92">
        <w:trPr>
          <w:trHeight w:val="459"/>
        </w:trPr>
        <w:tc>
          <w:tcPr>
            <w:tcW w:w="2074" w:type="dxa"/>
            <w:vMerge/>
            <w:tcBorders>
              <w:top w:val="single" w:sz="4" w:space="0" w:color="auto"/>
              <w:left w:val="single" w:sz="4" w:space="0" w:color="auto"/>
              <w:bottom w:val="single" w:sz="4" w:space="0" w:color="auto"/>
              <w:right w:val="single" w:sz="4" w:space="0" w:color="auto"/>
            </w:tcBorders>
          </w:tcPr>
          <w:p w14:paraId="48AC9687"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p>
        </w:tc>
        <w:tc>
          <w:tcPr>
            <w:tcW w:w="2632" w:type="dxa"/>
            <w:gridSpan w:val="3"/>
            <w:tcBorders>
              <w:top w:val="single" w:sz="4" w:space="0" w:color="auto"/>
              <w:left w:val="single" w:sz="4" w:space="0" w:color="auto"/>
              <w:bottom w:val="single" w:sz="4" w:space="0" w:color="auto"/>
              <w:right w:val="single" w:sz="4" w:space="0" w:color="auto"/>
            </w:tcBorders>
          </w:tcPr>
          <w:p w14:paraId="201796EE" w14:textId="77777777" w:rsidR="00D17BF7" w:rsidRDefault="00D17BF7"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иные источники финансирования</w:t>
            </w:r>
          </w:p>
        </w:tc>
        <w:tc>
          <w:tcPr>
            <w:tcW w:w="1390" w:type="dxa"/>
            <w:tcBorders>
              <w:top w:val="single" w:sz="4" w:space="0" w:color="auto"/>
              <w:left w:val="single" w:sz="4" w:space="0" w:color="auto"/>
              <w:bottom w:val="single" w:sz="4" w:space="0" w:color="auto"/>
              <w:right w:val="single" w:sz="4" w:space="0" w:color="auto"/>
            </w:tcBorders>
            <w:vAlign w:val="center"/>
          </w:tcPr>
          <w:p w14:paraId="4405F2CA"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tcPr>
          <w:p w14:paraId="3340106B"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3BC294F7"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32D99522"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603B052D" w14:textId="77777777" w:rsidR="00D17BF7" w:rsidRPr="00084A69"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084A69">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vAlign w:val="center"/>
          </w:tcPr>
          <w:p w14:paraId="534288A8" w14:textId="77777777" w:rsidR="00D17BF7" w:rsidRPr="00084A69" w:rsidRDefault="00D17BF7" w:rsidP="0079516B">
            <w:pPr>
              <w:spacing w:after="0" w:line="0" w:lineRule="atLeast"/>
              <w:jc w:val="center"/>
              <w:rPr>
                <w:sz w:val="16"/>
                <w:szCs w:val="16"/>
              </w:rPr>
            </w:pPr>
            <w:r w:rsidRPr="00084A69">
              <w:rPr>
                <w:rFonts w:ascii="Times New Roman" w:hAnsi="Times New Roman" w:cs="Times New Roman"/>
                <w:sz w:val="16"/>
                <w:szCs w:val="16"/>
              </w:rPr>
              <w:t>0,00</w:t>
            </w:r>
          </w:p>
        </w:tc>
      </w:tr>
      <w:tr w:rsidR="00D17BF7" w:rsidRPr="00D57DBB" w14:paraId="6FBFD5DC" w14:textId="77777777" w:rsidTr="00CD4F92">
        <w:trPr>
          <w:trHeight w:val="62"/>
        </w:trPr>
        <w:tc>
          <w:tcPr>
            <w:tcW w:w="4706" w:type="dxa"/>
            <w:gridSpan w:val="4"/>
            <w:vMerge w:val="restart"/>
            <w:tcBorders>
              <w:top w:val="single" w:sz="4" w:space="0" w:color="auto"/>
              <w:left w:val="single" w:sz="4" w:space="0" w:color="auto"/>
              <w:bottom w:val="single" w:sz="4" w:space="0" w:color="auto"/>
              <w:right w:val="single" w:sz="4" w:space="0" w:color="auto"/>
            </w:tcBorders>
          </w:tcPr>
          <w:p w14:paraId="12F74DA5" w14:textId="77777777" w:rsidR="00D17BF7" w:rsidRPr="007F1642" w:rsidRDefault="00D17BF7" w:rsidP="0079516B">
            <w:pPr>
              <w:autoSpaceDE w:val="0"/>
              <w:autoSpaceDN w:val="0"/>
              <w:adjustRightInd w:val="0"/>
              <w:spacing w:after="0" w:line="0" w:lineRule="atLeast"/>
              <w:rPr>
                <w:rFonts w:ascii="Times New Roman" w:hAnsi="Times New Roman" w:cs="Times New Roman"/>
                <w:sz w:val="18"/>
                <w:szCs w:val="18"/>
              </w:rPr>
            </w:pPr>
            <w:r w:rsidRPr="007F1642">
              <w:rPr>
                <w:rFonts w:ascii="Times New Roman" w:hAnsi="Times New Roman" w:cs="Times New Roman"/>
                <w:sz w:val="18"/>
                <w:szCs w:val="18"/>
              </w:rPr>
              <w:t>Объем налоговых расходов муниципального образования</w:t>
            </w:r>
          </w:p>
        </w:tc>
        <w:tc>
          <w:tcPr>
            <w:tcW w:w="8903" w:type="dxa"/>
            <w:gridSpan w:val="13"/>
            <w:tcBorders>
              <w:top w:val="single" w:sz="4" w:space="0" w:color="auto"/>
              <w:left w:val="single" w:sz="4" w:space="0" w:color="auto"/>
              <w:bottom w:val="single" w:sz="4" w:space="0" w:color="auto"/>
              <w:right w:val="single" w:sz="4" w:space="0" w:color="auto"/>
            </w:tcBorders>
          </w:tcPr>
          <w:p w14:paraId="346A5EB3" w14:textId="77777777" w:rsidR="00D17BF7" w:rsidRPr="007F1642" w:rsidRDefault="00D17BF7" w:rsidP="0079516B">
            <w:pPr>
              <w:autoSpaceDE w:val="0"/>
              <w:autoSpaceDN w:val="0"/>
              <w:adjustRightInd w:val="0"/>
              <w:spacing w:after="0" w:line="0" w:lineRule="atLeast"/>
              <w:rPr>
                <w:rFonts w:ascii="Times New Roman" w:hAnsi="Times New Roman" w:cs="Times New Roman"/>
                <w:sz w:val="16"/>
                <w:szCs w:val="16"/>
              </w:rPr>
            </w:pPr>
            <w:r w:rsidRPr="007F1642">
              <w:rPr>
                <w:rFonts w:ascii="Times New Roman" w:hAnsi="Times New Roman" w:cs="Times New Roman"/>
                <w:sz w:val="16"/>
                <w:szCs w:val="16"/>
              </w:rPr>
              <w:t>Расходы по годам (рублей)</w:t>
            </w:r>
          </w:p>
        </w:tc>
      </w:tr>
      <w:tr w:rsidR="00D17BF7" w:rsidRPr="00D57DBB" w14:paraId="05751A44" w14:textId="77777777" w:rsidTr="00CD4F92">
        <w:trPr>
          <w:trHeight w:val="62"/>
        </w:trPr>
        <w:tc>
          <w:tcPr>
            <w:tcW w:w="4706" w:type="dxa"/>
            <w:gridSpan w:val="4"/>
            <w:vMerge/>
            <w:tcBorders>
              <w:top w:val="single" w:sz="4" w:space="0" w:color="auto"/>
              <w:left w:val="single" w:sz="4" w:space="0" w:color="auto"/>
              <w:bottom w:val="single" w:sz="4" w:space="0" w:color="auto"/>
              <w:right w:val="single" w:sz="4" w:space="0" w:color="auto"/>
            </w:tcBorders>
          </w:tcPr>
          <w:p w14:paraId="2D7C5B26" w14:textId="77777777" w:rsidR="00D17BF7" w:rsidRPr="007F1642" w:rsidRDefault="00D17BF7" w:rsidP="0079516B">
            <w:pPr>
              <w:autoSpaceDE w:val="0"/>
              <w:autoSpaceDN w:val="0"/>
              <w:adjustRightInd w:val="0"/>
              <w:spacing w:after="0" w:line="0" w:lineRule="atLeast"/>
              <w:rPr>
                <w:rFonts w:ascii="Times New Roman" w:hAnsi="Times New Roman" w:cs="Times New Roman"/>
                <w:sz w:val="18"/>
                <w:szCs w:val="18"/>
              </w:rPr>
            </w:pPr>
          </w:p>
        </w:tc>
        <w:tc>
          <w:tcPr>
            <w:tcW w:w="1390" w:type="dxa"/>
            <w:tcBorders>
              <w:top w:val="single" w:sz="4" w:space="0" w:color="auto"/>
              <w:left w:val="single" w:sz="4" w:space="0" w:color="auto"/>
              <w:bottom w:val="single" w:sz="4" w:space="0" w:color="auto"/>
              <w:right w:val="single" w:sz="4" w:space="0" w:color="auto"/>
            </w:tcBorders>
            <w:vAlign w:val="center"/>
          </w:tcPr>
          <w:p w14:paraId="16C18EF5"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2019 - 2030</w:t>
            </w:r>
          </w:p>
        </w:tc>
        <w:tc>
          <w:tcPr>
            <w:tcW w:w="1134" w:type="dxa"/>
            <w:tcBorders>
              <w:top w:val="single" w:sz="4" w:space="0" w:color="auto"/>
              <w:left w:val="single" w:sz="4" w:space="0" w:color="auto"/>
              <w:bottom w:val="single" w:sz="4" w:space="0" w:color="auto"/>
              <w:right w:val="single" w:sz="4" w:space="0" w:color="auto"/>
            </w:tcBorders>
            <w:vAlign w:val="center"/>
          </w:tcPr>
          <w:p w14:paraId="1A9611CA"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2024</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0A35427C"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2025</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38444931"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2026</w:t>
            </w:r>
          </w:p>
        </w:tc>
        <w:tc>
          <w:tcPr>
            <w:tcW w:w="1134" w:type="dxa"/>
            <w:tcBorders>
              <w:top w:val="single" w:sz="4" w:space="0" w:color="auto"/>
              <w:left w:val="single" w:sz="4" w:space="0" w:color="auto"/>
              <w:bottom w:val="single" w:sz="4" w:space="0" w:color="auto"/>
              <w:right w:val="single" w:sz="4" w:space="0" w:color="auto"/>
            </w:tcBorders>
            <w:vAlign w:val="center"/>
          </w:tcPr>
          <w:p w14:paraId="2EB8B4D8"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2027</w:t>
            </w:r>
          </w:p>
        </w:tc>
        <w:tc>
          <w:tcPr>
            <w:tcW w:w="1560" w:type="dxa"/>
            <w:gridSpan w:val="5"/>
            <w:tcBorders>
              <w:top w:val="single" w:sz="4" w:space="0" w:color="auto"/>
              <w:left w:val="single" w:sz="4" w:space="0" w:color="auto"/>
              <w:bottom w:val="single" w:sz="4" w:space="0" w:color="auto"/>
              <w:right w:val="single" w:sz="4" w:space="0" w:color="auto"/>
            </w:tcBorders>
            <w:vAlign w:val="center"/>
          </w:tcPr>
          <w:p w14:paraId="7EFE865A"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2028 - 2030</w:t>
            </w:r>
          </w:p>
        </w:tc>
      </w:tr>
      <w:tr w:rsidR="00D17BF7" w:rsidRPr="00D57DBB" w14:paraId="2E040C40" w14:textId="77777777" w:rsidTr="00CD4F92">
        <w:trPr>
          <w:trHeight w:val="62"/>
        </w:trPr>
        <w:tc>
          <w:tcPr>
            <w:tcW w:w="4706" w:type="dxa"/>
            <w:gridSpan w:val="4"/>
            <w:vMerge/>
            <w:tcBorders>
              <w:top w:val="single" w:sz="4" w:space="0" w:color="auto"/>
              <w:left w:val="single" w:sz="4" w:space="0" w:color="auto"/>
              <w:bottom w:val="single" w:sz="4" w:space="0" w:color="auto"/>
              <w:right w:val="single" w:sz="4" w:space="0" w:color="auto"/>
            </w:tcBorders>
          </w:tcPr>
          <w:p w14:paraId="787D6802" w14:textId="77777777" w:rsidR="00D17BF7" w:rsidRPr="007F1642" w:rsidRDefault="00D17BF7" w:rsidP="0079516B">
            <w:pPr>
              <w:autoSpaceDE w:val="0"/>
              <w:autoSpaceDN w:val="0"/>
              <w:adjustRightInd w:val="0"/>
              <w:spacing w:after="0" w:line="0" w:lineRule="atLeast"/>
              <w:rPr>
                <w:rFonts w:ascii="Times New Roman" w:hAnsi="Times New Roman" w:cs="Times New Roman"/>
                <w:sz w:val="18"/>
                <w:szCs w:val="18"/>
              </w:rPr>
            </w:pPr>
          </w:p>
        </w:tc>
        <w:tc>
          <w:tcPr>
            <w:tcW w:w="1390" w:type="dxa"/>
            <w:tcBorders>
              <w:top w:val="single" w:sz="4" w:space="0" w:color="auto"/>
              <w:left w:val="single" w:sz="4" w:space="0" w:color="auto"/>
              <w:bottom w:val="single" w:sz="4" w:space="0" w:color="auto"/>
              <w:right w:val="single" w:sz="4" w:space="0" w:color="auto"/>
            </w:tcBorders>
            <w:vAlign w:val="center"/>
          </w:tcPr>
          <w:p w14:paraId="7E0C159A"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30A59EF8"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c>
          <w:tcPr>
            <w:tcW w:w="1701" w:type="dxa"/>
            <w:gridSpan w:val="2"/>
            <w:tcBorders>
              <w:top w:val="single" w:sz="4" w:space="0" w:color="auto"/>
              <w:left w:val="single" w:sz="4" w:space="0" w:color="auto"/>
              <w:bottom w:val="single" w:sz="4" w:space="0" w:color="auto"/>
              <w:right w:val="single" w:sz="4" w:space="0" w:color="auto"/>
            </w:tcBorders>
            <w:vAlign w:val="center"/>
          </w:tcPr>
          <w:p w14:paraId="5CD06AD5"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c>
          <w:tcPr>
            <w:tcW w:w="1984" w:type="dxa"/>
            <w:gridSpan w:val="3"/>
            <w:tcBorders>
              <w:top w:val="single" w:sz="4" w:space="0" w:color="auto"/>
              <w:left w:val="single" w:sz="4" w:space="0" w:color="auto"/>
              <w:bottom w:val="single" w:sz="4" w:space="0" w:color="auto"/>
              <w:right w:val="single" w:sz="4" w:space="0" w:color="auto"/>
            </w:tcBorders>
            <w:vAlign w:val="center"/>
          </w:tcPr>
          <w:p w14:paraId="429F45F2"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c>
          <w:tcPr>
            <w:tcW w:w="1134" w:type="dxa"/>
            <w:tcBorders>
              <w:top w:val="single" w:sz="4" w:space="0" w:color="auto"/>
              <w:left w:val="single" w:sz="4" w:space="0" w:color="auto"/>
              <w:bottom w:val="single" w:sz="4" w:space="0" w:color="auto"/>
              <w:right w:val="single" w:sz="4" w:space="0" w:color="auto"/>
            </w:tcBorders>
            <w:vAlign w:val="center"/>
          </w:tcPr>
          <w:p w14:paraId="734B2336"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c>
          <w:tcPr>
            <w:tcW w:w="1560" w:type="dxa"/>
            <w:gridSpan w:val="5"/>
            <w:tcBorders>
              <w:top w:val="single" w:sz="4" w:space="0" w:color="auto"/>
              <w:left w:val="single" w:sz="4" w:space="0" w:color="auto"/>
              <w:bottom w:val="single" w:sz="4" w:space="0" w:color="auto"/>
              <w:right w:val="single" w:sz="4" w:space="0" w:color="auto"/>
            </w:tcBorders>
            <w:vAlign w:val="center"/>
          </w:tcPr>
          <w:p w14:paraId="2492C7B4" w14:textId="77777777" w:rsidR="00D17BF7" w:rsidRPr="007F1642" w:rsidRDefault="00D17BF7" w:rsidP="0079516B">
            <w:pPr>
              <w:autoSpaceDE w:val="0"/>
              <w:autoSpaceDN w:val="0"/>
              <w:adjustRightInd w:val="0"/>
              <w:spacing w:after="0" w:line="0" w:lineRule="atLeast"/>
              <w:jc w:val="center"/>
              <w:rPr>
                <w:rFonts w:ascii="Times New Roman" w:hAnsi="Times New Roman" w:cs="Times New Roman"/>
                <w:sz w:val="16"/>
                <w:szCs w:val="16"/>
              </w:rPr>
            </w:pPr>
            <w:r w:rsidRPr="007F1642">
              <w:rPr>
                <w:rFonts w:ascii="Times New Roman" w:hAnsi="Times New Roman" w:cs="Times New Roman"/>
                <w:sz w:val="16"/>
                <w:szCs w:val="16"/>
              </w:rPr>
              <w:t>0,00</w:t>
            </w:r>
          </w:p>
        </w:tc>
      </w:tr>
    </w:tbl>
    <w:p w14:paraId="5E62DECB" w14:textId="77777777" w:rsidR="008D6510" w:rsidRPr="00D17BF7" w:rsidRDefault="008D6510" w:rsidP="0079516B">
      <w:pPr>
        <w:pStyle w:val="ConsPlusNormal"/>
        <w:spacing w:line="0" w:lineRule="atLeast"/>
        <w:jc w:val="both"/>
        <w:rPr>
          <w:rFonts w:ascii="Times New Roman" w:hAnsi="Times New Roman" w:cs="Times New Roman"/>
          <w:sz w:val="24"/>
        </w:rPr>
      </w:pPr>
    </w:p>
    <w:p w14:paraId="1209F5B4"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w:t>
      </w:r>
    </w:p>
    <w:p w14:paraId="2323B9B5"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&lt;1&gt; </w:t>
      </w:r>
      <w:hyperlink r:id="rId76">
        <w:r w:rsidRPr="00D17BF7">
          <w:rPr>
            <w:rFonts w:ascii="Times New Roman" w:hAnsi="Times New Roman" w:cs="Times New Roman"/>
            <w:sz w:val="24"/>
          </w:rPr>
          <w:t>Постановление</w:t>
        </w:r>
      </w:hyperlink>
      <w:r w:rsidRPr="00D17BF7">
        <w:rPr>
          <w:rFonts w:ascii="Times New Roman" w:hAnsi="Times New Roman" w:cs="Times New Roman"/>
          <w:sz w:val="24"/>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14:paraId="2C981AE3" w14:textId="77777777" w:rsidR="008D6510" w:rsidRPr="00D17BF7" w:rsidRDefault="008D6510" w:rsidP="0079516B">
      <w:pPr>
        <w:pStyle w:val="ConsPlusNormal"/>
        <w:spacing w:line="0" w:lineRule="atLeast"/>
        <w:jc w:val="both"/>
        <w:rPr>
          <w:rFonts w:ascii="Times New Roman" w:hAnsi="Times New Roman" w:cs="Times New Roman"/>
          <w:sz w:val="24"/>
        </w:rPr>
      </w:pPr>
      <w:r w:rsidRPr="00D17BF7">
        <w:rPr>
          <w:rFonts w:ascii="Times New Roman" w:hAnsi="Times New Roman" w:cs="Times New Roman"/>
          <w:sz w:val="24"/>
        </w:rPr>
        <w:t xml:space="preserve">&lt;2&gt; </w:t>
      </w:r>
      <w:hyperlink r:id="rId77">
        <w:r w:rsidRPr="00D17BF7">
          <w:rPr>
            <w:rFonts w:ascii="Times New Roman" w:hAnsi="Times New Roman" w:cs="Times New Roman"/>
            <w:sz w:val="24"/>
          </w:rPr>
          <w:t>Постановление</w:t>
        </w:r>
      </w:hyperlink>
      <w:r w:rsidRPr="00D17BF7">
        <w:rPr>
          <w:rFonts w:ascii="Times New Roman" w:hAnsi="Times New Roman" w:cs="Times New Roman"/>
          <w:sz w:val="24"/>
        </w:rPr>
        <w:t xml:space="preserve"> Правительства Российской Федерации от 10.02.2017 N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w:t>
      </w:r>
      <w:r w:rsidRPr="00D17BF7">
        <w:rPr>
          <w:rFonts w:ascii="Times New Roman" w:hAnsi="Times New Roman" w:cs="Times New Roman"/>
          <w:sz w:val="24"/>
        </w:rPr>
        <w:lastRenderedPageBreak/>
        <w:t>Российской Федерации и муниципальных программ формирования современной городской среды"</w:t>
      </w:r>
    </w:p>
    <w:p w14:paraId="624C50E7" w14:textId="77777777" w:rsidR="008D6510" w:rsidRPr="00D17BF7" w:rsidRDefault="008D6510" w:rsidP="0079516B">
      <w:pPr>
        <w:pStyle w:val="ConsPlusNormal"/>
        <w:spacing w:line="0" w:lineRule="atLeast"/>
        <w:jc w:val="both"/>
        <w:rPr>
          <w:rFonts w:ascii="Times New Roman" w:hAnsi="Times New Roman" w:cs="Times New Roman"/>
          <w:sz w:val="24"/>
        </w:rPr>
      </w:pPr>
    </w:p>
    <w:p w14:paraId="24C890FA"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2</w:t>
      </w:r>
    </w:p>
    <w:p w14:paraId="3D6E7F3E" w14:textId="77777777" w:rsidR="008D6510" w:rsidRPr="00D17BF7" w:rsidRDefault="008D6510" w:rsidP="0079516B">
      <w:pPr>
        <w:pStyle w:val="ConsPlusNormal"/>
        <w:spacing w:line="0" w:lineRule="atLeast"/>
        <w:jc w:val="both"/>
        <w:rPr>
          <w:rFonts w:ascii="Times New Roman" w:hAnsi="Times New Roman" w:cs="Times New Roman"/>
          <w:sz w:val="24"/>
        </w:rPr>
      </w:pPr>
    </w:p>
    <w:p w14:paraId="53143EBF" w14:textId="77777777" w:rsidR="008D6510" w:rsidRPr="00D17BF7" w:rsidRDefault="008D6510" w:rsidP="0079516B">
      <w:pPr>
        <w:pStyle w:val="ConsPlusTitle"/>
        <w:spacing w:line="0" w:lineRule="atLeast"/>
        <w:jc w:val="center"/>
        <w:rPr>
          <w:rFonts w:ascii="Times New Roman" w:hAnsi="Times New Roman" w:cs="Times New Roman"/>
          <w:sz w:val="24"/>
        </w:rPr>
      </w:pPr>
      <w:bookmarkStart w:id="3" w:name="P441"/>
      <w:bookmarkEnd w:id="3"/>
      <w:r w:rsidRPr="00D17BF7">
        <w:rPr>
          <w:rFonts w:ascii="Times New Roman" w:hAnsi="Times New Roman" w:cs="Times New Roman"/>
          <w:sz w:val="24"/>
        </w:rPr>
        <w:t>Распределение финансовых ресурсов муниципальной программы</w:t>
      </w:r>
    </w:p>
    <w:p w14:paraId="4AB7FB54"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"Формирование современной городской среды в муниципальном</w:t>
      </w:r>
    </w:p>
    <w:p w14:paraId="0F31AC78"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образовании город Покачи"</w:t>
      </w:r>
    </w:p>
    <w:p w14:paraId="7FB24118"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74783D3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78">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43D043DD" w14:textId="7B45FC25"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16.10.2024 N 938</w:t>
      </w:r>
      <w:r w:rsidR="00287704">
        <w:rPr>
          <w:rFonts w:ascii="Times New Roman" w:hAnsi="Times New Roman" w:cs="Times New Roman"/>
          <w:sz w:val="24"/>
        </w:rPr>
        <w:t>,</w:t>
      </w:r>
      <w:r w:rsidR="00287704" w:rsidRPr="00287704">
        <w:rPr>
          <w:sz w:val="24"/>
        </w:rPr>
        <w:t xml:space="preserve"> </w:t>
      </w:r>
      <w:r w:rsidR="00287704">
        <w:rPr>
          <w:sz w:val="24"/>
        </w:rPr>
        <w:t>№1198 от 27.12.2024</w:t>
      </w:r>
      <w:r w:rsidRPr="00D17BF7">
        <w:rPr>
          <w:rFonts w:ascii="Times New Roman" w:hAnsi="Times New Roman" w:cs="Times New Roman"/>
          <w:sz w:val="24"/>
        </w:rPr>
        <w:t>)</w:t>
      </w:r>
    </w:p>
    <w:p w14:paraId="27C83EA4"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5404" w:type="pct"/>
        <w:tblInd w:w="-1139" w:type="dxa"/>
        <w:tblLayout w:type="fixed"/>
        <w:tblLook w:val="04A0" w:firstRow="1" w:lastRow="0" w:firstColumn="1" w:lastColumn="0" w:noHBand="0" w:noVBand="1"/>
      </w:tblPr>
      <w:tblGrid>
        <w:gridCol w:w="709"/>
        <w:gridCol w:w="991"/>
        <w:gridCol w:w="853"/>
        <w:gridCol w:w="1416"/>
        <w:gridCol w:w="1130"/>
        <w:gridCol w:w="991"/>
        <w:gridCol w:w="1133"/>
        <w:gridCol w:w="1133"/>
        <w:gridCol w:w="1275"/>
        <w:gridCol w:w="1275"/>
        <w:gridCol w:w="1133"/>
        <w:gridCol w:w="708"/>
        <w:gridCol w:w="570"/>
        <w:gridCol w:w="576"/>
        <w:gridCol w:w="566"/>
        <w:gridCol w:w="566"/>
        <w:gridCol w:w="711"/>
      </w:tblGrid>
      <w:tr w:rsidR="00875004" w:rsidRPr="00875004" w14:paraId="0791866B" w14:textId="77777777" w:rsidTr="00875004">
        <w:trPr>
          <w:trHeight w:val="270"/>
        </w:trPr>
        <w:tc>
          <w:tcPr>
            <w:tcW w:w="22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796BE00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основного мероприятия</w:t>
            </w:r>
          </w:p>
        </w:tc>
        <w:tc>
          <w:tcPr>
            <w:tcW w:w="315"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3A7DB4A6"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Структурные элементы (основные мероприятия) муниципальной программы (их связь с целевыми показателями муниципальной программы)</w:t>
            </w:r>
          </w:p>
        </w:tc>
        <w:tc>
          <w:tcPr>
            <w:tcW w:w="271"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3880AF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Ответственный исполнитель/соисполнитель</w:t>
            </w:r>
          </w:p>
        </w:tc>
        <w:tc>
          <w:tcPr>
            <w:tcW w:w="45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15196439"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Источники финансирования</w:t>
            </w:r>
          </w:p>
        </w:tc>
        <w:tc>
          <w:tcPr>
            <w:tcW w:w="3739" w:type="pct"/>
            <w:gridSpan w:val="13"/>
            <w:tcBorders>
              <w:top w:val="single" w:sz="4" w:space="0" w:color="auto"/>
              <w:left w:val="nil"/>
              <w:bottom w:val="single" w:sz="4" w:space="0" w:color="auto"/>
              <w:right w:val="single" w:sz="4" w:space="0" w:color="auto"/>
            </w:tcBorders>
            <w:shd w:val="clear" w:color="000000" w:fill="FFFFFF"/>
            <w:vAlign w:val="center"/>
            <w:hideMark/>
          </w:tcPr>
          <w:p w14:paraId="0A26A4EB"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Финансовые затраты на реализацию (руб.)</w:t>
            </w:r>
          </w:p>
        </w:tc>
      </w:tr>
      <w:tr w:rsidR="00875004" w:rsidRPr="00875004" w14:paraId="36F5742E" w14:textId="77777777" w:rsidTr="00875004">
        <w:trPr>
          <w:trHeight w:val="240"/>
        </w:trPr>
        <w:tc>
          <w:tcPr>
            <w:tcW w:w="225" w:type="pct"/>
            <w:vMerge/>
            <w:tcBorders>
              <w:top w:val="single" w:sz="4" w:space="0" w:color="auto"/>
              <w:left w:val="single" w:sz="4" w:space="0" w:color="auto"/>
              <w:bottom w:val="single" w:sz="4" w:space="0" w:color="auto"/>
              <w:right w:val="single" w:sz="4" w:space="0" w:color="auto"/>
            </w:tcBorders>
            <w:vAlign w:val="center"/>
            <w:hideMark/>
          </w:tcPr>
          <w:p w14:paraId="74DE6F7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14:paraId="1466213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single" w:sz="4" w:space="0" w:color="auto"/>
              <w:left w:val="single" w:sz="4" w:space="0" w:color="auto"/>
              <w:bottom w:val="single" w:sz="4" w:space="0" w:color="auto"/>
              <w:right w:val="single" w:sz="4" w:space="0" w:color="auto"/>
            </w:tcBorders>
            <w:vAlign w:val="center"/>
            <w:hideMark/>
          </w:tcPr>
          <w:p w14:paraId="2D14E27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14:paraId="1540E4D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59" w:type="pct"/>
            <w:vMerge w:val="restart"/>
            <w:tcBorders>
              <w:top w:val="nil"/>
              <w:left w:val="single" w:sz="4" w:space="0" w:color="auto"/>
              <w:bottom w:val="single" w:sz="4" w:space="0" w:color="auto"/>
              <w:right w:val="single" w:sz="4" w:space="0" w:color="auto"/>
            </w:tcBorders>
            <w:shd w:val="clear" w:color="000000" w:fill="FFFFFF"/>
            <w:vAlign w:val="center"/>
            <w:hideMark/>
          </w:tcPr>
          <w:p w14:paraId="7598F93A"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380" w:type="pct"/>
            <w:gridSpan w:val="12"/>
            <w:tcBorders>
              <w:top w:val="single" w:sz="4" w:space="0" w:color="auto"/>
              <w:left w:val="nil"/>
              <w:bottom w:val="single" w:sz="4" w:space="0" w:color="auto"/>
              <w:right w:val="single" w:sz="4" w:space="0" w:color="auto"/>
            </w:tcBorders>
            <w:shd w:val="clear" w:color="000000" w:fill="FFFFFF"/>
            <w:vAlign w:val="center"/>
            <w:hideMark/>
          </w:tcPr>
          <w:p w14:paraId="089E2B7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r>
      <w:tr w:rsidR="00875004" w:rsidRPr="00875004" w14:paraId="7DBAE28C" w14:textId="77777777" w:rsidTr="00875004">
        <w:trPr>
          <w:trHeight w:val="240"/>
        </w:trPr>
        <w:tc>
          <w:tcPr>
            <w:tcW w:w="225" w:type="pct"/>
            <w:vMerge/>
            <w:tcBorders>
              <w:top w:val="single" w:sz="4" w:space="0" w:color="auto"/>
              <w:left w:val="single" w:sz="4" w:space="0" w:color="auto"/>
              <w:bottom w:val="single" w:sz="4" w:space="0" w:color="auto"/>
              <w:right w:val="single" w:sz="4" w:space="0" w:color="auto"/>
            </w:tcBorders>
            <w:vAlign w:val="center"/>
            <w:hideMark/>
          </w:tcPr>
          <w:p w14:paraId="0176D24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single" w:sz="4" w:space="0" w:color="auto"/>
              <w:left w:val="single" w:sz="4" w:space="0" w:color="auto"/>
              <w:bottom w:val="single" w:sz="4" w:space="0" w:color="auto"/>
              <w:right w:val="single" w:sz="4" w:space="0" w:color="auto"/>
            </w:tcBorders>
            <w:vAlign w:val="center"/>
            <w:hideMark/>
          </w:tcPr>
          <w:p w14:paraId="466E48F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single" w:sz="4" w:space="0" w:color="auto"/>
              <w:left w:val="single" w:sz="4" w:space="0" w:color="auto"/>
              <w:bottom w:val="single" w:sz="4" w:space="0" w:color="auto"/>
              <w:right w:val="single" w:sz="4" w:space="0" w:color="auto"/>
            </w:tcBorders>
            <w:vAlign w:val="center"/>
            <w:hideMark/>
          </w:tcPr>
          <w:p w14:paraId="0FF1C45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vMerge/>
            <w:tcBorders>
              <w:top w:val="single" w:sz="4" w:space="0" w:color="auto"/>
              <w:left w:val="single" w:sz="4" w:space="0" w:color="auto"/>
              <w:bottom w:val="single" w:sz="4" w:space="0" w:color="auto"/>
              <w:right w:val="single" w:sz="4" w:space="0" w:color="auto"/>
            </w:tcBorders>
            <w:vAlign w:val="center"/>
            <w:hideMark/>
          </w:tcPr>
          <w:p w14:paraId="4904DFD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59" w:type="pct"/>
            <w:vMerge/>
            <w:tcBorders>
              <w:top w:val="nil"/>
              <w:left w:val="single" w:sz="4" w:space="0" w:color="auto"/>
              <w:bottom w:val="single" w:sz="4" w:space="0" w:color="auto"/>
              <w:right w:val="single" w:sz="4" w:space="0" w:color="auto"/>
            </w:tcBorders>
            <w:vAlign w:val="center"/>
            <w:hideMark/>
          </w:tcPr>
          <w:p w14:paraId="5B0B3BF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tcBorders>
              <w:top w:val="nil"/>
              <w:left w:val="nil"/>
              <w:bottom w:val="single" w:sz="4" w:space="0" w:color="auto"/>
              <w:right w:val="single" w:sz="4" w:space="0" w:color="auto"/>
            </w:tcBorders>
            <w:shd w:val="clear" w:color="000000" w:fill="FFFFFF"/>
            <w:vAlign w:val="center"/>
            <w:hideMark/>
          </w:tcPr>
          <w:p w14:paraId="5907D01D"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2019 г.</w:t>
            </w:r>
          </w:p>
        </w:tc>
        <w:tc>
          <w:tcPr>
            <w:tcW w:w="360" w:type="pct"/>
            <w:tcBorders>
              <w:top w:val="nil"/>
              <w:left w:val="nil"/>
              <w:bottom w:val="single" w:sz="4" w:space="0" w:color="auto"/>
              <w:right w:val="single" w:sz="4" w:space="0" w:color="auto"/>
            </w:tcBorders>
            <w:shd w:val="clear" w:color="000000" w:fill="FFFFFF"/>
            <w:vAlign w:val="center"/>
            <w:hideMark/>
          </w:tcPr>
          <w:p w14:paraId="1BC7C586"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2020 г.</w:t>
            </w:r>
          </w:p>
        </w:tc>
        <w:tc>
          <w:tcPr>
            <w:tcW w:w="360" w:type="pct"/>
            <w:tcBorders>
              <w:top w:val="nil"/>
              <w:left w:val="nil"/>
              <w:bottom w:val="single" w:sz="4" w:space="0" w:color="auto"/>
              <w:right w:val="single" w:sz="4" w:space="0" w:color="auto"/>
            </w:tcBorders>
            <w:shd w:val="clear" w:color="000000" w:fill="FFFFFF"/>
            <w:vAlign w:val="center"/>
            <w:hideMark/>
          </w:tcPr>
          <w:p w14:paraId="59F1691D"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2021 г.</w:t>
            </w:r>
          </w:p>
        </w:tc>
        <w:tc>
          <w:tcPr>
            <w:tcW w:w="405" w:type="pct"/>
            <w:tcBorders>
              <w:top w:val="nil"/>
              <w:left w:val="nil"/>
              <w:bottom w:val="single" w:sz="4" w:space="0" w:color="auto"/>
              <w:right w:val="single" w:sz="4" w:space="0" w:color="auto"/>
            </w:tcBorders>
            <w:shd w:val="clear" w:color="000000" w:fill="FFFFFF"/>
            <w:vAlign w:val="center"/>
            <w:hideMark/>
          </w:tcPr>
          <w:p w14:paraId="1D5A69A9"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2022 г.</w:t>
            </w:r>
          </w:p>
        </w:tc>
        <w:tc>
          <w:tcPr>
            <w:tcW w:w="405" w:type="pct"/>
            <w:tcBorders>
              <w:top w:val="nil"/>
              <w:left w:val="nil"/>
              <w:bottom w:val="single" w:sz="4" w:space="0" w:color="auto"/>
              <w:right w:val="single" w:sz="4" w:space="0" w:color="auto"/>
            </w:tcBorders>
            <w:shd w:val="clear" w:color="000000" w:fill="FFFFFF"/>
            <w:vAlign w:val="center"/>
            <w:hideMark/>
          </w:tcPr>
          <w:p w14:paraId="30942FF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2023 г.</w:t>
            </w:r>
          </w:p>
        </w:tc>
        <w:tc>
          <w:tcPr>
            <w:tcW w:w="360" w:type="pct"/>
            <w:tcBorders>
              <w:top w:val="nil"/>
              <w:left w:val="nil"/>
              <w:bottom w:val="single" w:sz="4" w:space="0" w:color="auto"/>
              <w:right w:val="single" w:sz="4" w:space="0" w:color="auto"/>
            </w:tcBorders>
            <w:shd w:val="clear" w:color="000000" w:fill="FFFFFF"/>
            <w:vAlign w:val="center"/>
            <w:hideMark/>
          </w:tcPr>
          <w:p w14:paraId="4001F49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2024 г.</w:t>
            </w:r>
          </w:p>
        </w:tc>
        <w:tc>
          <w:tcPr>
            <w:tcW w:w="225" w:type="pct"/>
            <w:tcBorders>
              <w:top w:val="nil"/>
              <w:left w:val="nil"/>
              <w:bottom w:val="single" w:sz="4" w:space="0" w:color="auto"/>
              <w:right w:val="single" w:sz="4" w:space="0" w:color="auto"/>
            </w:tcBorders>
            <w:shd w:val="clear" w:color="000000" w:fill="FFFFFF"/>
            <w:vAlign w:val="center"/>
            <w:hideMark/>
          </w:tcPr>
          <w:p w14:paraId="261061F4"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2025 г.</w:t>
            </w:r>
          </w:p>
        </w:tc>
        <w:tc>
          <w:tcPr>
            <w:tcW w:w="181" w:type="pct"/>
            <w:tcBorders>
              <w:top w:val="nil"/>
              <w:left w:val="nil"/>
              <w:bottom w:val="single" w:sz="4" w:space="0" w:color="auto"/>
              <w:right w:val="single" w:sz="4" w:space="0" w:color="auto"/>
            </w:tcBorders>
            <w:shd w:val="clear" w:color="000000" w:fill="FFFFFF"/>
            <w:vAlign w:val="center"/>
            <w:hideMark/>
          </w:tcPr>
          <w:p w14:paraId="5D8A8A1B"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2026 г.</w:t>
            </w:r>
          </w:p>
        </w:tc>
        <w:tc>
          <w:tcPr>
            <w:tcW w:w="183" w:type="pct"/>
            <w:tcBorders>
              <w:top w:val="nil"/>
              <w:left w:val="nil"/>
              <w:bottom w:val="single" w:sz="4" w:space="0" w:color="auto"/>
              <w:right w:val="single" w:sz="4" w:space="0" w:color="auto"/>
            </w:tcBorders>
            <w:shd w:val="clear" w:color="000000" w:fill="FFFFFF"/>
            <w:vAlign w:val="center"/>
            <w:hideMark/>
          </w:tcPr>
          <w:p w14:paraId="26E11E0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2027 г.</w:t>
            </w:r>
          </w:p>
        </w:tc>
        <w:tc>
          <w:tcPr>
            <w:tcW w:w="180" w:type="pct"/>
            <w:tcBorders>
              <w:top w:val="nil"/>
              <w:left w:val="nil"/>
              <w:bottom w:val="single" w:sz="4" w:space="0" w:color="auto"/>
              <w:right w:val="single" w:sz="4" w:space="0" w:color="auto"/>
            </w:tcBorders>
            <w:shd w:val="clear" w:color="000000" w:fill="FFFFFF"/>
            <w:vAlign w:val="center"/>
            <w:hideMark/>
          </w:tcPr>
          <w:p w14:paraId="254AB64F"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2028 г.</w:t>
            </w:r>
          </w:p>
        </w:tc>
        <w:tc>
          <w:tcPr>
            <w:tcW w:w="180" w:type="pct"/>
            <w:tcBorders>
              <w:top w:val="nil"/>
              <w:left w:val="nil"/>
              <w:bottom w:val="single" w:sz="4" w:space="0" w:color="auto"/>
              <w:right w:val="single" w:sz="4" w:space="0" w:color="auto"/>
            </w:tcBorders>
            <w:shd w:val="clear" w:color="000000" w:fill="FFFFFF"/>
            <w:vAlign w:val="center"/>
            <w:hideMark/>
          </w:tcPr>
          <w:p w14:paraId="3E40C985"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2029 г.</w:t>
            </w:r>
          </w:p>
        </w:tc>
        <w:tc>
          <w:tcPr>
            <w:tcW w:w="226" w:type="pct"/>
            <w:tcBorders>
              <w:top w:val="nil"/>
              <w:left w:val="nil"/>
              <w:bottom w:val="single" w:sz="4" w:space="0" w:color="auto"/>
              <w:right w:val="nil"/>
            </w:tcBorders>
            <w:shd w:val="clear" w:color="000000" w:fill="FFFFFF"/>
            <w:vAlign w:val="center"/>
            <w:hideMark/>
          </w:tcPr>
          <w:p w14:paraId="567FBE78"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2030 г.</w:t>
            </w:r>
          </w:p>
        </w:tc>
      </w:tr>
      <w:tr w:rsidR="00875004" w:rsidRPr="00875004" w14:paraId="76D3DAFC" w14:textId="77777777" w:rsidTr="00875004">
        <w:trPr>
          <w:trHeight w:val="240"/>
        </w:trPr>
        <w:tc>
          <w:tcPr>
            <w:tcW w:w="225" w:type="pct"/>
            <w:tcBorders>
              <w:top w:val="nil"/>
              <w:left w:val="single" w:sz="4" w:space="0" w:color="auto"/>
              <w:bottom w:val="single" w:sz="4" w:space="0" w:color="auto"/>
              <w:right w:val="single" w:sz="4" w:space="0" w:color="auto"/>
            </w:tcBorders>
            <w:shd w:val="clear" w:color="000000" w:fill="FFFFFF"/>
            <w:vAlign w:val="center"/>
            <w:hideMark/>
          </w:tcPr>
          <w:p w14:paraId="059216B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w:t>
            </w:r>
          </w:p>
        </w:tc>
        <w:tc>
          <w:tcPr>
            <w:tcW w:w="315" w:type="pct"/>
            <w:tcBorders>
              <w:top w:val="nil"/>
              <w:left w:val="nil"/>
              <w:bottom w:val="single" w:sz="4" w:space="0" w:color="auto"/>
              <w:right w:val="single" w:sz="4" w:space="0" w:color="auto"/>
            </w:tcBorders>
            <w:shd w:val="clear" w:color="000000" w:fill="FFFFFF"/>
            <w:vAlign w:val="center"/>
            <w:hideMark/>
          </w:tcPr>
          <w:p w14:paraId="507E15B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w:t>
            </w:r>
          </w:p>
        </w:tc>
        <w:tc>
          <w:tcPr>
            <w:tcW w:w="271" w:type="pct"/>
            <w:tcBorders>
              <w:top w:val="nil"/>
              <w:left w:val="nil"/>
              <w:bottom w:val="single" w:sz="4" w:space="0" w:color="auto"/>
              <w:right w:val="single" w:sz="4" w:space="0" w:color="auto"/>
            </w:tcBorders>
            <w:shd w:val="clear" w:color="000000" w:fill="FFFFFF"/>
            <w:vAlign w:val="center"/>
            <w:hideMark/>
          </w:tcPr>
          <w:p w14:paraId="1013DFE8"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w:t>
            </w:r>
          </w:p>
        </w:tc>
        <w:tc>
          <w:tcPr>
            <w:tcW w:w="450" w:type="pct"/>
            <w:tcBorders>
              <w:top w:val="nil"/>
              <w:left w:val="nil"/>
              <w:bottom w:val="single" w:sz="4" w:space="0" w:color="auto"/>
              <w:right w:val="single" w:sz="4" w:space="0" w:color="auto"/>
            </w:tcBorders>
            <w:shd w:val="clear" w:color="000000" w:fill="FFFFFF"/>
            <w:vAlign w:val="center"/>
            <w:hideMark/>
          </w:tcPr>
          <w:p w14:paraId="65817343"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w:t>
            </w:r>
          </w:p>
        </w:tc>
        <w:tc>
          <w:tcPr>
            <w:tcW w:w="359" w:type="pct"/>
            <w:tcBorders>
              <w:top w:val="nil"/>
              <w:left w:val="nil"/>
              <w:bottom w:val="single" w:sz="4" w:space="0" w:color="auto"/>
              <w:right w:val="single" w:sz="4" w:space="0" w:color="auto"/>
            </w:tcBorders>
            <w:shd w:val="clear" w:color="000000" w:fill="FFFFFF"/>
            <w:vAlign w:val="center"/>
            <w:hideMark/>
          </w:tcPr>
          <w:p w14:paraId="322FC315"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w:t>
            </w:r>
          </w:p>
        </w:tc>
        <w:tc>
          <w:tcPr>
            <w:tcW w:w="315" w:type="pct"/>
            <w:tcBorders>
              <w:top w:val="nil"/>
              <w:left w:val="nil"/>
              <w:bottom w:val="single" w:sz="4" w:space="0" w:color="auto"/>
              <w:right w:val="single" w:sz="4" w:space="0" w:color="auto"/>
            </w:tcBorders>
            <w:shd w:val="clear" w:color="000000" w:fill="FFFFFF"/>
            <w:vAlign w:val="center"/>
            <w:hideMark/>
          </w:tcPr>
          <w:p w14:paraId="6D5BCC20"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w:t>
            </w:r>
          </w:p>
        </w:tc>
        <w:tc>
          <w:tcPr>
            <w:tcW w:w="360" w:type="pct"/>
            <w:tcBorders>
              <w:top w:val="nil"/>
              <w:left w:val="nil"/>
              <w:bottom w:val="single" w:sz="4" w:space="0" w:color="auto"/>
              <w:right w:val="single" w:sz="4" w:space="0" w:color="auto"/>
            </w:tcBorders>
            <w:shd w:val="clear" w:color="000000" w:fill="FFFFFF"/>
            <w:vAlign w:val="center"/>
            <w:hideMark/>
          </w:tcPr>
          <w:p w14:paraId="75B2DD1C"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w:t>
            </w:r>
          </w:p>
        </w:tc>
        <w:tc>
          <w:tcPr>
            <w:tcW w:w="360" w:type="pct"/>
            <w:tcBorders>
              <w:top w:val="nil"/>
              <w:left w:val="nil"/>
              <w:bottom w:val="single" w:sz="4" w:space="0" w:color="auto"/>
              <w:right w:val="single" w:sz="4" w:space="0" w:color="auto"/>
            </w:tcBorders>
            <w:shd w:val="clear" w:color="000000" w:fill="FFFFFF"/>
            <w:vAlign w:val="center"/>
            <w:hideMark/>
          </w:tcPr>
          <w:p w14:paraId="69D9742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w:t>
            </w:r>
          </w:p>
        </w:tc>
        <w:tc>
          <w:tcPr>
            <w:tcW w:w="405" w:type="pct"/>
            <w:tcBorders>
              <w:top w:val="nil"/>
              <w:left w:val="nil"/>
              <w:bottom w:val="single" w:sz="4" w:space="0" w:color="auto"/>
              <w:right w:val="single" w:sz="4" w:space="0" w:color="auto"/>
            </w:tcBorders>
            <w:shd w:val="clear" w:color="000000" w:fill="FFFFFF"/>
            <w:vAlign w:val="center"/>
            <w:hideMark/>
          </w:tcPr>
          <w:p w14:paraId="564AF009"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w:t>
            </w:r>
          </w:p>
        </w:tc>
        <w:tc>
          <w:tcPr>
            <w:tcW w:w="405" w:type="pct"/>
            <w:tcBorders>
              <w:top w:val="nil"/>
              <w:left w:val="nil"/>
              <w:bottom w:val="single" w:sz="4" w:space="0" w:color="auto"/>
              <w:right w:val="single" w:sz="4" w:space="0" w:color="auto"/>
            </w:tcBorders>
            <w:shd w:val="clear" w:color="000000" w:fill="FFFFFF"/>
            <w:vAlign w:val="center"/>
            <w:hideMark/>
          </w:tcPr>
          <w:p w14:paraId="13E7759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w:t>
            </w:r>
          </w:p>
        </w:tc>
        <w:tc>
          <w:tcPr>
            <w:tcW w:w="360" w:type="pct"/>
            <w:tcBorders>
              <w:top w:val="nil"/>
              <w:left w:val="nil"/>
              <w:bottom w:val="single" w:sz="4" w:space="0" w:color="auto"/>
              <w:right w:val="single" w:sz="4" w:space="0" w:color="auto"/>
            </w:tcBorders>
            <w:shd w:val="clear" w:color="000000" w:fill="FFFFFF"/>
            <w:vAlign w:val="center"/>
            <w:hideMark/>
          </w:tcPr>
          <w:p w14:paraId="3197FAE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11</w:t>
            </w:r>
          </w:p>
        </w:tc>
        <w:tc>
          <w:tcPr>
            <w:tcW w:w="225" w:type="pct"/>
            <w:tcBorders>
              <w:top w:val="nil"/>
              <w:left w:val="nil"/>
              <w:bottom w:val="single" w:sz="4" w:space="0" w:color="auto"/>
              <w:right w:val="single" w:sz="4" w:space="0" w:color="auto"/>
            </w:tcBorders>
            <w:shd w:val="clear" w:color="000000" w:fill="FFFFFF"/>
            <w:vAlign w:val="center"/>
            <w:hideMark/>
          </w:tcPr>
          <w:p w14:paraId="2E8134DA"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12</w:t>
            </w:r>
          </w:p>
        </w:tc>
        <w:tc>
          <w:tcPr>
            <w:tcW w:w="181" w:type="pct"/>
            <w:tcBorders>
              <w:top w:val="nil"/>
              <w:left w:val="nil"/>
              <w:bottom w:val="single" w:sz="4" w:space="0" w:color="auto"/>
              <w:right w:val="single" w:sz="4" w:space="0" w:color="auto"/>
            </w:tcBorders>
            <w:shd w:val="clear" w:color="000000" w:fill="FFFFFF"/>
            <w:vAlign w:val="center"/>
            <w:hideMark/>
          </w:tcPr>
          <w:p w14:paraId="2DD56D3B"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13</w:t>
            </w:r>
          </w:p>
        </w:tc>
        <w:tc>
          <w:tcPr>
            <w:tcW w:w="183" w:type="pct"/>
            <w:tcBorders>
              <w:top w:val="nil"/>
              <w:left w:val="nil"/>
              <w:bottom w:val="single" w:sz="4" w:space="0" w:color="auto"/>
              <w:right w:val="single" w:sz="4" w:space="0" w:color="auto"/>
            </w:tcBorders>
            <w:shd w:val="clear" w:color="000000" w:fill="FFFFFF"/>
            <w:vAlign w:val="center"/>
            <w:hideMark/>
          </w:tcPr>
          <w:p w14:paraId="6FCC48B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14</w:t>
            </w:r>
          </w:p>
        </w:tc>
        <w:tc>
          <w:tcPr>
            <w:tcW w:w="180" w:type="pct"/>
            <w:tcBorders>
              <w:top w:val="nil"/>
              <w:left w:val="nil"/>
              <w:bottom w:val="single" w:sz="4" w:space="0" w:color="auto"/>
              <w:right w:val="single" w:sz="4" w:space="0" w:color="auto"/>
            </w:tcBorders>
            <w:shd w:val="clear" w:color="000000" w:fill="FFFFFF"/>
            <w:vAlign w:val="center"/>
            <w:hideMark/>
          </w:tcPr>
          <w:p w14:paraId="0B0DD3D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15</w:t>
            </w:r>
          </w:p>
        </w:tc>
        <w:tc>
          <w:tcPr>
            <w:tcW w:w="180" w:type="pct"/>
            <w:tcBorders>
              <w:top w:val="nil"/>
              <w:left w:val="nil"/>
              <w:bottom w:val="single" w:sz="4" w:space="0" w:color="auto"/>
              <w:right w:val="single" w:sz="4" w:space="0" w:color="auto"/>
            </w:tcBorders>
            <w:shd w:val="clear" w:color="000000" w:fill="FFFFFF"/>
            <w:vAlign w:val="center"/>
            <w:hideMark/>
          </w:tcPr>
          <w:p w14:paraId="2C83DC35"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16</w:t>
            </w:r>
          </w:p>
        </w:tc>
        <w:tc>
          <w:tcPr>
            <w:tcW w:w="226" w:type="pct"/>
            <w:tcBorders>
              <w:top w:val="nil"/>
              <w:left w:val="nil"/>
              <w:bottom w:val="single" w:sz="4" w:space="0" w:color="auto"/>
              <w:right w:val="single" w:sz="4" w:space="0" w:color="auto"/>
            </w:tcBorders>
            <w:shd w:val="clear" w:color="000000" w:fill="FFFFFF"/>
            <w:vAlign w:val="center"/>
            <w:hideMark/>
          </w:tcPr>
          <w:p w14:paraId="59A3AA94"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17</w:t>
            </w:r>
          </w:p>
        </w:tc>
      </w:tr>
      <w:tr w:rsidR="00875004" w:rsidRPr="00875004" w14:paraId="1A590FB3"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3884F2FA"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5F6A3D5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Благоустройство общественных территорий города Покачи &lt;1&gt;</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09C0B26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Отдел архитектуры и градостроительства, МУ "УКС"</w:t>
            </w:r>
          </w:p>
        </w:tc>
        <w:tc>
          <w:tcPr>
            <w:tcW w:w="450" w:type="pct"/>
            <w:tcBorders>
              <w:top w:val="nil"/>
              <w:left w:val="nil"/>
              <w:bottom w:val="single" w:sz="4" w:space="0" w:color="auto"/>
              <w:right w:val="single" w:sz="4" w:space="0" w:color="auto"/>
            </w:tcBorders>
            <w:shd w:val="clear" w:color="000000" w:fill="FFFFFF"/>
            <w:vAlign w:val="center"/>
            <w:hideMark/>
          </w:tcPr>
          <w:p w14:paraId="408944A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6D1AB0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287 134 440,34</w:t>
            </w:r>
          </w:p>
        </w:tc>
        <w:tc>
          <w:tcPr>
            <w:tcW w:w="315" w:type="pct"/>
            <w:tcBorders>
              <w:top w:val="nil"/>
              <w:left w:val="nil"/>
              <w:bottom w:val="single" w:sz="4" w:space="0" w:color="auto"/>
              <w:right w:val="single" w:sz="4" w:space="0" w:color="auto"/>
            </w:tcBorders>
            <w:shd w:val="clear" w:color="000000" w:fill="FFFFFF"/>
            <w:vAlign w:val="center"/>
            <w:hideMark/>
          </w:tcPr>
          <w:p w14:paraId="33E67AF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000000" w:fill="FFFFFF"/>
            <w:vAlign w:val="center"/>
            <w:hideMark/>
          </w:tcPr>
          <w:p w14:paraId="2C07C82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70 935 391,38</w:t>
            </w:r>
          </w:p>
        </w:tc>
        <w:tc>
          <w:tcPr>
            <w:tcW w:w="360" w:type="pct"/>
            <w:tcBorders>
              <w:top w:val="nil"/>
              <w:left w:val="nil"/>
              <w:bottom w:val="single" w:sz="4" w:space="0" w:color="auto"/>
              <w:right w:val="single" w:sz="4" w:space="0" w:color="auto"/>
            </w:tcBorders>
            <w:shd w:val="clear" w:color="000000" w:fill="FFFFFF"/>
            <w:vAlign w:val="center"/>
            <w:hideMark/>
          </w:tcPr>
          <w:p w14:paraId="4196F82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85 548 171,64</w:t>
            </w:r>
          </w:p>
        </w:tc>
        <w:tc>
          <w:tcPr>
            <w:tcW w:w="405" w:type="pct"/>
            <w:tcBorders>
              <w:top w:val="nil"/>
              <w:left w:val="nil"/>
              <w:bottom w:val="single" w:sz="4" w:space="0" w:color="auto"/>
              <w:right w:val="single" w:sz="4" w:space="0" w:color="auto"/>
            </w:tcBorders>
            <w:shd w:val="clear" w:color="000000" w:fill="FFFFFF"/>
            <w:vAlign w:val="center"/>
            <w:hideMark/>
          </w:tcPr>
          <w:p w14:paraId="57BBDF6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104 187 398,62</w:t>
            </w:r>
          </w:p>
        </w:tc>
        <w:tc>
          <w:tcPr>
            <w:tcW w:w="405" w:type="pct"/>
            <w:tcBorders>
              <w:top w:val="nil"/>
              <w:left w:val="nil"/>
              <w:bottom w:val="single" w:sz="4" w:space="0" w:color="auto"/>
              <w:right w:val="single" w:sz="4" w:space="0" w:color="auto"/>
            </w:tcBorders>
            <w:shd w:val="clear" w:color="000000" w:fill="FFFFFF"/>
            <w:vAlign w:val="center"/>
            <w:hideMark/>
          </w:tcPr>
          <w:p w14:paraId="5D75E1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12 346 907,48</w:t>
            </w:r>
          </w:p>
        </w:tc>
        <w:tc>
          <w:tcPr>
            <w:tcW w:w="360" w:type="pct"/>
            <w:tcBorders>
              <w:top w:val="nil"/>
              <w:left w:val="nil"/>
              <w:bottom w:val="single" w:sz="4" w:space="0" w:color="auto"/>
              <w:right w:val="single" w:sz="4" w:space="0" w:color="auto"/>
            </w:tcBorders>
            <w:shd w:val="clear" w:color="000000" w:fill="FFFFFF"/>
            <w:vAlign w:val="center"/>
            <w:hideMark/>
          </w:tcPr>
          <w:p w14:paraId="0E5DE9A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12 116 571,22</w:t>
            </w:r>
          </w:p>
        </w:tc>
        <w:tc>
          <w:tcPr>
            <w:tcW w:w="225" w:type="pct"/>
            <w:tcBorders>
              <w:top w:val="nil"/>
              <w:left w:val="nil"/>
              <w:bottom w:val="single" w:sz="4" w:space="0" w:color="auto"/>
              <w:right w:val="single" w:sz="4" w:space="0" w:color="auto"/>
            </w:tcBorders>
            <w:shd w:val="clear" w:color="000000" w:fill="FFFFFF"/>
            <w:vAlign w:val="center"/>
            <w:hideMark/>
          </w:tcPr>
          <w:p w14:paraId="43DA8C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24478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7C9F8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A4F1E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847FEE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D0A973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4614FE2"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65BC085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7998C1E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454968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C1EEB5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79375B0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67 797 064,04</w:t>
            </w:r>
          </w:p>
        </w:tc>
        <w:tc>
          <w:tcPr>
            <w:tcW w:w="315" w:type="pct"/>
            <w:tcBorders>
              <w:top w:val="nil"/>
              <w:left w:val="nil"/>
              <w:bottom w:val="single" w:sz="4" w:space="0" w:color="auto"/>
              <w:right w:val="single" w:sz="4" w:space="0" w:color="auto"/>
            </w:tcBorders>
            <w:shd w:val="clear" w:color="000000" w:fill="FFFFFF"/>
            <w:vAlign w:val="center"/>
            <w:hideMark/>
          </w:tcPr>
          <w:p w14:paraId="5BABB6B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58E6E7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000000" w:fill="FFFFFF"/>
            <w:vAlign w:val="center"/>
            <w:hideMark/>
          </w:tcPr>
          <w:p w14:paraId="2430A41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53 407 100,00</w:t>
            </w:r>
          </w:p>
        </w:tc>
        <w:tc>
          <w:tcPr>
            <w:tcW w:w="405" w:type="pct"/>
            <w:tcBorders>
              <w:top w:val="nil"/>
              <w:left w:val="nil"/>
              <w:bottom w:val="single" w:sz="4" w:space="0" w:color="auto"/>
              <w:right w:val="single" w:sz="4" w:space="0" w:color="auto"/>
            </w:tcBorders>
            <w:shd w:val="clear" w:color="000000" w:fill="FFFFFF"/>
            <w:vAlign w:val="center"/>
            <w:hideMark/>
          </w:tcPr>
          <w:p w14:paraId="791416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3 385 800,00</w:t>
            </w:r>
          </w:p>
        </w:tc>
        <w:tc>
          <w:tcPr>
            <w:tcW w:w="405" w:type="pct"/>
            <w:tcBorders>
              <w:top w:val="nil"/>
              <w:left w:val="nil"/>
              <w:bottom w:val="single" w:sz="4" w:space="0" w:color="auto"/>
              <w:right w:val="nil"/>
            </w:tcBorders>
            <w:shd w:val="clear" w:color="000000" w:fill="FFFFFF"/>
            <w:vAlign w:val="center"/>
            <w:hideMark/>
          </w:tcPr>
          <w:p w14:paraId="12BF116E"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3 717 764,04</w:t>
            </w:r>
          </w:p>
        </w:tc>
        <w:tc>
          <w:tcPr>
            <w:tcW w:w="360" w:type="pct"/>
            <w:tcBorders>
              <w:top w:val="nil"/>
              <w:left w:val="single" w:sz="4" w:space="0" w:color="auto"/>
              <w:bottom w:val="single" w:sz="4" w:space="0" w:color="auto"/>
              <w:right w:val="single" w:sz="4" w:space="0" w:color="auto"/>
            </w:tcBorders>
            <w:shd w:val="clear" w:color="000000" w:fill="FFFFFF"/>
            <w:noWrap/>
            <w:vAlign w:val="bottom"/>
            <w:hideMark/>
          </w:tcPr>
          <w:p w14:paraId="470C725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3 503 500,00</w:t>
            </w:r>
          </w:p>
        </w:tc>
        <w:tc>
          <w:tcPr>
            <w:tcW w:w="225" w:type="pct"/>
            <w:tcBorders>
              <w:top w:val="nil"/>
              <w:left w:val="nil"/>
              <w:bottom w:val="single" w:sz="4" w:space="0" w:color="auto"/>
              <w:right w:val="single" w:sz="4" w:space="0" w:color="auto"/>
            </w:tcBorders>
            <w:shd w:val="clear" w:color="000000" w:fill="FFFFFF"/>
            <w:vAlign w:val="center"/>
            <w:hideMark/>
          </w:tcPr>
          <w:p w14:paraId="438A609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EA898E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4FE05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0127DE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074196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0FE3C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56CF30D"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6442579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6027D29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2C6B94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CBFC5F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741B87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48 278 639,90</w:t>
            </w:r>
          </w:p>
        </w:tc>
        <w:tc>
          <w:tcPr>
            <w:tcW w:w="315" w:type="pct"/>
            <w:tcBorders>
              <w:top w:val="nil"/>
              <w:left w:val="nil"/>
              <w:bottom w:val="single" w:sz="4" w:space="0" w:color="auto"/>
              <w:right w:val="single" w:sz="4" w:space="0" w:color="auto"/>
            </w:tcBorders>
            <w:shd w:val="clear" w:color="000000" w:fill="FFFFFF"/>
            <w:vAlign w:val="center"/>
            <w:hideMark/>
          </w:tcPr>
          <w:p w14:paraId="5F2643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A0B75D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000000" w:fill="FFFFFF"/>
            <w:vAlign w:val="center"/>
            <w:hideMark/>
          </w:tcPr>
          <w:p w14:paraId="04B56C2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25 754 653,85</w:t>
            </w:r>
          </w:p>
        </w:tc>
        <w:tc>
          <w:tcPr>
            <w:tcW w:w="405" w:type="pct"/>
            <w:tcBorders>
              <w:top w:val="nil"/>
              <w:left w:val="nil"/>
              <w:bottom w:val="single" w:sz="4" w:space="0" w:color="auto"/>
              <w:right w:val="single" w:sz="4" w:space="0" w:color="auto"/>
            </w:tcBorders>
            <w:shd w:val="clear" w:color="000000" w:fill="FFFFFF"/>
            <w:vAlign w:val="center"/>
            <w:hideMark/>
          </w:tcPr>
          <w:p w14:paraId="3F0348A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5 295 738,47</w:t>
            </w:r>
          </w:p>
        </w:tc>
        <w:tc>
          <w:tcPr>
            <w:tcW w:w="405" w:type="pct"/>
            <w:tcBorders>
              <w:top w:val="nil"/>
              <w:left w:val="nil"/>
              <w:bottom w:val="single" w:sz="4" w:space="0" w:color="auto"/>
              <w:right w:val="nil"/>
            </w:tcBorders>
            <w:shd w:val="clear" w:color="000000" w:fill="FFFFFF"/>
            <w:vAlign w:val="center"/>
            <w:hideMark/>
          </w:tcPr>
          <w:p w14:paraId="7C07B7E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5 814 748,39</w:t>
            </w:r>
          </w:p>
        </w:tc>
        <w:tc>
          <w:tcPr>
            <w:tcW w:w="360" w:type="pct"/>
            <w:tcBorders>
              <w:top w:val="nil"/>
              <w:left w:val="single" w:sz="4" w:space="0" w:color="auto"/>
              <w:bottom w:val="single" w:sz="4" w:space="0" w:color="auto"/>
              <w:right w:val="single" w:sz="4" w:space="0" w:color="auto"/>
            </w:tcBorders>
            <w:shd w:val="clear" w:color="000000" w:fill="FFFFFF"/>
            <w:noWrap/>
            <w:vAlign w:val="center"/>
            <w:hideMark/>
          </w:tcPr>
          <w:p w14:paraId="4F276625" w14:textId="77777777" w:rsidR="00481E09" w:rsidRPr="00875004" w:rsidRDefault="00481E09" w:rsidP="0079516B">
            <w:pPr>
              <w:spacing w:after="0" w:line="0" w:lineRule="atLeast"/>
              <w:jc w:val="center"/>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5 496 655,60</w:t>
            </w:r>
          </w:p>
        </w:tc>
        <w:tc>
          <w:tcPr>
            <w:tcW w:w="225" w:type="pct"/>
            <w:tcBorders>
              <w:top w:val="nil"/>
              <w:left w:val="nil"/>
              <w:bottom w:val="single" w:sz="4" w:space="0" w:color="auto"/>
              <w:right w:val="single" w:sz="4" w:space="0" w:color="auto"/>
            </w:tcBorders>
            <w:shd w:val="clear" w:color="000000" w:fill="FFFFFF"/>
            <w:vAlign w:val="center"/>
            <w:hideMark/>
          </w:tcPr>
          <w:p w14:paraId="358687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4F840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2D66B8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6E8718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E587DE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3E28DF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4DCF32B"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4FB52E1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74B5DF3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040A63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B36054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7274E7C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171 058 736,40</w:t>
            </w:r>
          </w:p>
        </w:tc>
        <w:tc>
          <w:tcPr>
            <w:tcW w:w="315" w:type="pct"/>
            <w:tcBorders>
              <w:top w:val="nil"/>
              <w:left w:val="nil"/>
              <w:bottom w:val="single" w:sz="4" w:space="0" w:color="auto"/>
              <w:right w:val="single" w:sz="4" w:space="0" w:color="auto"/>
            </w:tcBorders>
            <w:shd w:val="clear" w:color="000000" w:fill="FFFFFF"/>
            <w:vAlign w:val="center"/>
            <w:hideMark/>
          </w:tcPr>
          <w:p w14:paraId="09EBCE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000000" w:fill="FFFFFF"/>
            <w:vAlign w:val="center"/>
            <w:hideMark/>
          </w:tcPr>
          <w:p w14:paraId="365CDF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61 235 647,79</w:t>
            </w:r>
          </w:p>
        </w:tc>
        <w:tc>
          <w:tcPr>
            <w:tcW w:w="360" w:type="pct"/>
            <w:tcBorders>
              <w:top w:val="nil"/>
              <w:left w:val="nil"/>
              <w:bottom w:val="single" w:sz="4" w:space="0" w:color="auto"/>
              <w:right w:val="single" w:sz="4" w:space="0" w:color="auto"/>
            </w:tcBorders>
            <w:shd w:val="clear" w:color="000000" w:fill="FFFFFF"/>
            <w:vAlign w:val="center"/>
            <w:hideMark/>
          </w:tcPr>
          <w:p w14:paraId="23F4793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6 386 417,79</w:t>
            </w:r>
          </w:p>
        </w:tc>
        <w:tc>
          <w:tcPr>
            <w:tcW w:w="405" w:type="pct"/>
            <w:tcBorders>
              <w:top w:val="nil"/>
              <w:left w:val="nil"/>
              <w:bottom w:val="single" w:sz="4" w:space="0" w:color="auto"/>
              <w:right w:val="single" w:sz="4" w:space="0" w:color="auto"/>
            </w:tcBorders>
            <w:shd w:val="clear" w:color="000000" w:fill="FFFFFF"/>
            <w:vAlign w:val="center"/>
            <w:hideMark/>
          </w:tcPr>
          <w:p w14:paraId="74DC2A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95 505 860,15</w:t>
            </w:r>
          </w:p>
        </w:tc>
        <w:tc>
          <w:tcPr>
            <w:tcW w:w="405" w:type="pct"/>
            <w:tcBorders>
              <w:top w:val="nil"/>
              <w:left w:val="nil"/>
              <w:bottom w:val="single" w:sz="4" w:space="0" w:color="auto"/>
              <w:right w:val="nil"/>
            </w:tcBorders>
            <w:shd w:val="clear" w:color="000000" w:fill="FFFFFF"/>
            <w:vAlign w:val="center"/>
            <w:hideMark/>
          </w:tcPr>
          <w:p w14:paraId="3D49B9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2 814 395,05</w:t>
            </w:r>
          </w:p>
        </w:tc>
        <w:tc>
          <w:tcPr>
            <w:tcW w:w="360" w:type="pct"/>
            <w:tcBorders>
              <w:top w:val="nil"/>
              <w:left w:val="single" w:sz="4" w:space="0" w:color="auto"/>
              <w:bottom w:val="single" w:sz="4" w:space="0" w:color="auto"/>
              <w:right w:val="single" w:sz="4" w:space="0" w:color="auto"/>
            </w:tcBorders>
            <w:shd w:val="clear" w:color="000000" w:fill="FFFFFF"/>
            <w:noWrap/>
            <w:vAlign w:val="bottom"/>
            <w:hideMark/>
          </w:tcPr>
          <w:p w14:paraId="505DC78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3 116 415,62</w:t>
            </w:r>
          </w:p>
        </w:tc>
        <w:tc>
          <w:tcPr>
            <w:tcW w:w="225" w:type="pct"/>
            <w:tcBorders>
              <w:top w:val="nil"/>
              <w:left w:val="nil"/>
              <w:bottom w:val="single" w:sz="4" w:space="0" w:color="auto"/>
              <w:right w:val="single" w:sz="4" w:space="0" w:color="auto"/>
            </w:tcBorders>
            <w:shd w:val="clear" w:color="000000" w:fill="FFFFFF"/>
            <w:vAlign w:val="center"/>
            <w:hideMark/>
          </w:tcPr>
          <w:p w14:paraId="38BD4F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1A2B50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A08E78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2A7E3A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DD5C9A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DA4C3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3DB9118"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1B6979E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875B4F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16ABFD6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F24856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171E6A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4D57AF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CDA031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2B60C4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D0302F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794EC5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73C553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109E30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1FB1622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30E74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CA14DF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33854A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31410F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05DC361"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495A3CDB"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25DD703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мероприятию I</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3B26622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4A8FE47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0D3C2D2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287 134 440,34</w:t>
            </w:r>
          </w:p>
        </w:tc>
        <w:tc>
          <w:tcPr>
            <w:tcW w:w="315" w:type="pct"/>
            <w:tcBorders>
              <w:top w:val="nil"/>
              <w:left w:val="nil"/>
              <w:bottom w:val="single" w:sz="4" w:space="0" w:color="auto"/>
              <w:right w:val="single" w:sz="4" w:space="0" w:color="auto"/>
            </w:tcBorders>
            <w:shd w:val="clear" w:color="000000" w:fill="FFFFFF"/>
            <w:vAlign w:val="center"/>
            <w:hideMark/>
          </w:tcPr>
          <w:p w14:paraId="589C0F8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000000" w:fill="FFFFFF"/>
            <w:vAlign w:val="center"/>
            <w:hideMark/>
          </w:tcPr>
          <w:p w14:paraId="760D4F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70 935 391,38</w:t>
            </w:r>
          </w:p>
        </w:tc>
        <w:tc>
          <w:tcPr>
            <w:tcW w:w="360" w:type="pct"/>
            <w:tcBorders>
              <w:top w:val="nil"/>
              <w:left w:val="nil"/>
              <w:bottom w:val="single" w:sz="4" w:space="0" w:color="auto"/>
              <w:right w:val="single" w:sz="4" w:space="0" w:color="auto"/>
            </w:tcBorders>
            <w:shd w:val="clear" w:color="000000" w:fill="FFFFFF"/>
            <w:vAlign w:val="center"/>
            <w:hideMark/>
          </w:tcPr>
          <w:p w14:paraId="77AC826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85 548 171,64</w:t>
            </w:r>
          </w:p>
        </w:tc>
        <w:tc>
          <w:tcPr>
            <w:tcW w:w="405" w:type="pct"/>
            <w:tcBorders>
              <w:top w:val="nil"/>
              <w:left w:val="nil"/>
              <w:bottom w:val="single" w:sz="4" w:space="0" w:color="auto"/>
              <w:right w:val="single" w:sz="4" w:space="0" w:color="auto"/>
            </w:tcBorders>
            <w:shd w:val="clear" w:color="000000" w:fill="FFFFFF"/>
            <w:vAlign w:val="center"/>
            <w:hideMark/>
          </w:tcPr>
          <w:p w14:paraId="30129A3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104 187 398,62</w:t>
            </w:r>
          </w:p>
        </w:tc>
        <w:tc>
          <w:tcPr>
            <w:tcW w:w="405" w:type="pct"/>
            <w:tcBorders>
              <w:top w:val="nil"/>
              <w:left w:val="nil"/>
              <w:bottom w:val="single" w:sz="4" w:space="0" w:color="auto"/>
              <w:right w:val="single" w:sz="4" w:space="0" w:color="auto"/>
            </w:tcBorders>
            <w:shd w:val="clear" w:color="000000" w:fill="FFFFFF"/>
            <w:vAlign w:val="center"/>
            <w:hideMark/>
          </w:tcPr>
          <w:p w14:paraId="54B39EE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12 346 907,48</w:t>
            </w:r>
          </w:p>
        </w:tc>
        <w:tc>
          <w:tcPr>
            <w:tcW w:w="360" w:type="pct"/>
            <w:tcBorders>
              <w:top w:val="nil"/>
              <w:left w:val="nil"/>
              <w:bottom w:val="single" w:sz="4" w:space="0" w:color="auto"/>
              <w:right w:val="single" w:sz="4" w:space="0" w:color="auto"/>
            </w:tcBorders>
            <w:shd w:val="clear" w:color="000000" w:fill="FFFFFF"/>
            <w:vAlign w:val="center"/>
            <w:hideMark/>
          </w:tcPr>
          <w:p w14:paraId="09E4CD9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12 116 571,22</w:t>
            </w:r>
          </w:p>
        </w:tc>
        <w:tc>
          <w:tcPr>
            <w:tcW w:w="225" w:type="pct"/>
            <w:tcBorders>
              <w:top w:val="nil"/>
              <w:left w:val="nil"/>
              <w:bottom w:val="single" w:sz="4" w:space="0" w:color="auto"/>
              <w:right w:val="single" w:sz="4" w:space="0" w:color="auto"/>
            </w:tcBorders>
            <w:shd w:val="clear" w:color="000000" w:fill="FFFFFF"/>
            <w:vAlign w:val="center"/>
            <w:hideMark/>
          </w:tcPr>
          <w:p w14:paraId="29B06F2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0A5F03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8FCF97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BFA5C5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EB430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1C868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CC09D48"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281D21A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00A0E41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75B53E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5AE569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4C3D322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67 797 064,04</w:t>
            </w:r>
          </w:p>
        </w:tc>
        <w:tc>
          <w:tcPr>
            <w:tcW w:w="315" w:type="pct"/>
            <w:tcBorders>
              <w:top w:val="nil"/>
              <w:left w:val="nil"/>
              <w:bottom w:val="single" w:sz="4" w:space="0" w:color="auto"/>
              <w:right w:val="single" w:sz="4" w:space="0" w:color="auto"/>
            </w:tcBorders>
            <w:shd w:val="clear" w:color="000000" w:fill="FFFFFF"/>
            <w:vAlign w:val="center"/>
            <w:hideMark/>
          </w:tcPr>
          <w:p w14:paraId="62B9E4B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0877B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000000" w:fill="FFFFFF"/>
            <w:vAlign w:val="center"/>
            <w:hideMark/>
          </w:tcPr>
          <w:p w14:paraId="3895BFC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53 407 100,00</w:t>
            </w:r>
          </w:p>
        </w:tc>
        <w:tc>
          <w:tcPr>
            <w:tcW w:w="405" w:type="pct"/>
            <w:tcBorders>
              <w:top w:val="nil"/>
              <w:left w:val="nil"/>
              <w:bottom w:val="single" w:sz="4" w:space="0" w:color="auto"/>
              <w:right w:val="single" w:sz="4" w:space="0" w:color="auto"/>
            </w:tcBorders>
            <w:shd w:val="clear" w:color="000000" w:fill="FFFFFF"/>
            <w:vAlign w:val="center"/>
            <w:hideMark/>
          </w:tcPr>
          <w:p w14:paraId="63EA6F2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3 385 800,00</w:t>
            </w:r>
          </w:p>
        </w:tc>
        <w:tc>
          <w:tcPr>
            <w:tcW w:w="405" w:type="pct"/>
            <w:tcBorders>
              <w:top w:val="nil"/>
              <w:left w:val="nil"/>
              <w:bottom w:val="single" w:sz="4" w:space="0" w:color="auto"/>
              <w:right w:val="single" w:sz="4" w:space="0" w:color="auto"/>
            </w:tcBorders>
            <w:shd w:val="clear" w:color="000000" w:fill="FFFFFF"/>
            <w:vAlign w:val="center"/>
            <w:hideMark/>
          </w:tcPr>
          <w:p w14:paraId="33B7512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3 717 764,04</w:t>
            </w:r>
          </w:p>
        </w:tc>
        <w:tc>
          <w:tcPr>
            <w:tcW w:w="360" w:type="pct"/>
            <w:tcBorders>
              <w:top w:val="nil"/>
              <w:left w:val="nil"/>
              <w:bottom w:val="single" w:sz="4" w:space="0" w:color="auto"/>
              <w:right w:val="single" w:sz="4" w:space="0" w:color="auto"/>
            </w:tcBorders>
            <w:shd w:val="clear" w:color="000000" w:fill="FFFFFF"/>
            <w:vAlign w:val="center"/>
            <w:hideMark/>
          </w:tcPr>
          <w:p w14:paraId="1AB06C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3 503 500,00</w:t>
            </w:r>
          </w:p>
        </w:tc>
        <w:tc>
          <w:tcPr>
            <w:tcW w:w="225" w:type="pct"/>
            <w:tcBorders>
              <w:top w:val="nil"/>
              <w:left w:val="nil"/>
              <w:bottom w:val="single" w:sz="4" w:space="0" w:color="auto"/>
              <w:right w:val="single" w:sz="4" w:space="0" w:color="auto"/>
            </w:tcBorders>
            <w:shd w:val="clear" w:color="000000" w:fill="FFFFFF"/>
            <w:vAlign w:val="center"/>
            <w:hideMark/>
          </w:tcPr>
          <w:p w14:paraId="7D2C36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42E32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B59F23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4AE98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928C2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BB57E7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D16C365"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45E79A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476E7CE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4BA4CF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A2839B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6439DC3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48 278 639,90</w:t>
            </w:r>
          </w:p>
        </w:tc>
        <w:tc>
          <w:tcPr>
            <w:tcW w:w="315" w:type="pct"/>
            <w:tcBorders>
              <w:top w:val="nil"/>
              <w:left w:val="nil"/>
              <w:bottom w:val="single" w:sz="4" w:space="0" w:color="auto"/>
              <w:right w:val="single" w:sz="4" w:space="0" w:color="auto"/>
            </w:tcBorders>
            <w:shd w:val="clear" w:color="000000" w:fill="FFFFFF"/>
            <w:vAlign w:val="center"/>
            <w:hideMark/>
          </w:tcPr>
          <w:p w14:paraId="1AC13A0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1DC5D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000000" w:fill="FFFFFF"/>
            <w:vAlign w:val="center"/>
            <w:hideMark/>
          </w:tcPr>
          <w:p w14:paraId="7DF1AB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25 754 653,85</w:t>
            </w:r>
          </w:p>
        </w:tc>
        <w:tc>
          <w:tcPr>
            <w:tcW w:w="405" w:type="pct"/>
            <w:tcBorders>
              <w:top w:val="nil"/>
              <w:left w:val="nil"/>
              <w:bottom w:val="single" w:sz="4" w:space="0" w:color="auto"/>
              <w:right w:val="single" w:sz="4" w:space="0" w:color="auto"/>
            </w:tcBorders>
            <w:shd w:val="clear" w:color="000000" w:fill="FFFFFF"/>
            <w:vAlign w:val="center"/>
            <w:hideMark/>
          </w:tcPr>
          <w:p w14:paraId="3B41ACA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5 295 738,47</w:t>
            </w:r>
          </w:p>
        </w:tc>
        <w:tc>
          <w:tcPr>
            <w:tcW w:w="405" w:type="pct"/>
            <w:tcBorders>
              <w:top w:val="nil"/>
              <w:left w:val="nil"/>
              <w:bottom w:val="single" w:sz="4" w:space="0" w:color="auto"/>
              <w:right w:val="single" w:sz="4" w:space="0" w:color="auto"/>
            </w:tcBorders>
            <w:shd w:val="clear" w:color="000000" w:fill="FFFFFF"/>
            <w:vAlign w:val="center"/>
            <w:hideMark/>
          </w:tcPr>
          <w:p w14:paraId="61896D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5 814 748,39</w:t>
            </w:r>
          </w:p>
        </w:tc>
        <w:tc>
          <w:tcPr>
            <w:tcW w:w="360" w:type="pct"/>
            <w:tcBorders>
              <w:top w:val="nil"/>
              <w:left w:val="nil"/>
              <w:bottom w:val="single" w:sz="4" w:space="0" w:color="auto"/>
              <w:right w:val="single" w:sz="4" w:space="0" w:color="auto"/>
            </w:tcBorders>
            <w:shd w:val="clear" w:color="000000" w:fill="FFFFFF"/>
            <w:vAlign w:val="center"/>
            <w:hideMark/>
          </w:tcPr>
          <w:p w14:paraId="70385BA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5 496 655,60</w:t>
            </w:r>
          </w:p>
        </w:tc>
        <w:tc>
          <w:tcPr>
            <w:tcW w:w="225" w:type="pct"/>
            <w:tcBorders>
              <w:top w:val="nil"/>
              <w:left w:val="nil"/>
              <w:bottom w:val="single" w:sz="4" w:space="0" w:color="auto"/>
              <w:right w:val="single" w:sz="4" w:space="0" w:color="auto"/>
            </w:tcBorders>
            <w:shd w:val="clear" w:color="000000" w:fill="FFFFFF"/>
            <w:vAlign w:val="center"/>
            <w:hideMark/>
          </w:tcPr>
          <w:p w14:paraId="3D21A43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EA6680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0F2241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45F8C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08EA40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B3862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668045C"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4D52F3C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025DE27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6C5E7A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154547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2B38906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171 058 736,40</w:t>
            </w:r>
          </w:p>
        </w:tc>
        <w:tc>
          <w:tcPr>
            <w:tcW w:w="315" w:type="pct"/>
            <w:tcBorders>
              <w:top w:val="nil"/>
              <w:left w:val="nil"/>
              <w:bottom w:val="single" w:sz="4" w:space="0" w:color="auto"/>
              <w:right w:val="single" w:sz="4" w:space="0" w:color="auto"/>
            </w:tcBorders>
            <w:shd w:val="clear" w:color="000000" w:fill="FFFFFF"/>
            <w:vAlign w:val="center"/>
            <w:hideMark/>
          </w:tcPr>
          <w:p w14:paraId="340883F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000000" w:fill="FFFFFF"/>
            <w:vAlign w:val="center"/>
            <w:hideMark/>
          </w:tcPr>
          <w:p w14:paraId="45BBEF6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61 235 647,79</w:t>
            </w:r>
          </w:p>
        </w:tc>
        <w:tc>
          <w:tcPr>
            <w:tcW w:w="360" w:type="pct"/>
            <w:tcBorders>
              <w:top w:val="nil"/>
              <w:left w:val="nil"/>
              <w:bottom w:val="single" w:sz="4" w:space="0" w:color="auto"/>
              <w:right w:val="single" w:sz="4" w:space="0" w:color="auto"/>
            </w:tcBorders>
            <w:shd w:val="clear" w:color="000000" w:fill="FFFFFF"/>
            <w:vAlign w:val="center"/>
            <w:hideMark/>
          </w:tcPr>
          <w:p w14:paraId="55DB22B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6 386 417,79</w:t>
            </w:r>
          </w:p>
        </w:tc>
        <w:tc>
          <w:tcPr>
            <w:tcW w:w="405" w:type="pct"/>
            <w:tcBorders>
              <w:top w:val="nil"/>
              <w:left w:val="nil"/>
              <w:bottom w:val="single" w:sz="4" w:space="0" w:color="auto"/>
              <w:right w:val="single" w:sz="4" w:space="0" w:color="auto"/>
            </w:tcBorders>
            <w:shd w:val="clear" w:color="000000" w:fill="FFFFFF"/>
            <w:vAlign w:val="center"/>
            <w:hideMark/>
          </w:tcPr>
          <w:p w14:paraId="52D0D0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95 505 860,15</w:t>
            </w:r>
          </w:p>
        </w:tc>
        <w:tc>
          <w:tcPr>
            <w:tcW w:w="405" w:type="pct"/>
            <w:tcBorders>
              <w:top w:val="nil"/>
              <w:left w:val="nil"/>
              <w:bottom w:val="single" w:sz="4" w:space="0" w:color="auto"/>
              <w:right w:val="single" w:sz="4" w:space="0" w:color="auto"/>
            </w:tcBorders>
            <w:shd w:val="clear" w:color="000000" w:fill="FFFFFF"/>
            <w:vAlign w:val="center"/>
            <w:hideMark/>
          </w:tcPr>
          <w:p w14:paraId="2FD40EC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2 814 395,05</w:t>
            </w:r>
          </w:p>
        </w:tc>
        <w:tc>
          <w:tcPr>
            <w:tcW w:w="360" w:type="pct"/>
            <w:tcBorders>
              <w:top w:val="nil"/>
              <w:left w:val="nil"/>
              <w:bottom w:val="single" w:sz="4" w:space="0" w:color="auto"/>
              <w:right w:val="single" w:sz="4" w:space="0" w:color="auto"/>
            </w:tcBorders>
            <w:shd w:val="clear" w:color="000000" w:fill="FFFFFF"/>
            <w:vAlign w:val="center"/>
            <w:hideMark/>
          </w:tcPr>
          <w:p w14:paraId="754815A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3 116 415,62</w:t>
            </w:r>
          </w:p>
        </w:tc>
        <w:tc>
          <w:tcPr>
            <w:tcW w:w="225" w:type="pct"/>
            <w:tcBorders>
              <w:top w:val="nil"/>
              <w:left w:val="nil"/>
              <w:bottom w:val="single" w:sz="4" w:space="0" w:color="auto"/>
              <w:right w:val="single" w:sz="4" w:space="0" w:color="auto"/>
            </w:tcBorders>
            <w:shd w:val="clear" w:color="000000" w:fill="FFFFFF"/>
            <w:vAlign w:val="center"/>
            <w:hideMark/>
          </w:tcPr>
          <w:p w14:paraId="697473D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38C47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7A8C8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115ECC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1295F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B3C612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EE21F16"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6F7C2C8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09C5924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B89C09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EADC13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1ADB02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5EED4BA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07D4C0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1DB292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FC75B6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E0A06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1A5BAF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4E01C1F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47AD15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6BE97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8BF5FD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0CD2A3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9D8D7F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C06D2CA"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13CF4851"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1215FD2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xml:space="preserve">Благоустройство дворовых </w:t>
            </w:r>
            <w:r w:rsidRPr="00875004">
              <w:rPr>
                <w:rFonts w:ascii="Times New Roman" w:eastAsia="Times New Roman" w:hAnsi="Times New Roman" w:cs="Times New Roman"/>
                <w:color w:val="000000"/>
                <w:sz w:val="14"/>
                <w:szCs w:val="14"/>
                <w:lang w:eastAsia="ru-RU"/>
              </w:rPr>
              <w:lastRenderedPageBreak/>
              <w:t>территорий города Покачи &lt;2&gt;</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709E989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lastRenderedPageBreak/>
              <w:t xml:space="preserve">Отдел архитектуры и </w:t>
            </w:r>
            <w:r w:rsidRPr="00875004">
              <w:rPr>
                <w:rFonts w:ascii="Times New Roman" w:eastAsia="Times New Roman" w:hAnsi="Times New Roman" w:cs="Times New Roman"/>
                <w:color w:val="000000"/>
                <w:sz w:val="14"/>
                <w:szCs w:val="14"/>
                <w:lang w:eastAsia="ru-RU"/>
              </w:rPr>
              <w:lastRenderedPageBreak/>
              <w:t>градостроительства, МУ "УКС"</w:t>
            </w:r>
          </w:p>
        </w:tc>
        <w:tc>
          <w:tcPr>
            <w:tcW w:w="450" w:type="pct"/>
            <w:tcBorders>
              <w:top w:val="nil"/>
              <w:left w:val="nil"/>
              <w:bottom w:val="single" w:sz="4" w:space="0" w:color="auto"/>
              <w:right w:val="single" w:sz="4" w:space="0" w:color="auto"/>
            </w:tcBorders>
            <w:shd w:val="clear" w:color="000000" w:fill="FFFFFF"/>
            <w:vAlign w:val="center"/>
            <w:hideMark/>
          </w:tcPr>
          <w:p w14:paraId="0F4FB7C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lastRenderedPageBreak/>
              <w:t>всего</w:t>
            </w:r>
          </w:p>
        </w:tc>
        <w:tc>
          <w:tcPr>
            <w:tcW w:w="359" w:type="pct"/>
            <w:tcBorders>
              <w:top w:val="nil"/>
              <w:left w:val="nil"/>
              <w:bottom w:val="single" w:sz="4" w:space="0" w:color="auto"/>
              <w:right w:val="single" w:sz="4" w:space="0" w:color="auto"/>
            </w:tcBorders>
            <w:shd w:val="clear" w:color="000000" w:fill="FFFFFF"/>
            <w:vAlign w:val="center"/>
            <w:hideMark/>
          </w:tcPr>
          <w:p w14:paraId="004979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55 101 637,96</w:t>
            </w:r>
          </w:p>
        </w:tc>
        <w:tc>
          <w:tcPr>
            <w:tcW w:w="315" w:type="pct"/>
            <w:tcBorders>
              <w:top w:val="nil"/>
              <w:left w:val="nil"/>
              <w:bottom w:val="single" w:sz="4" w:space="0" w:color="auto"/>
              <w:right w:val="single" w:sz="4" w:space="0" w:color="auto"/>
            </w:tcBorders>
            <w:shd w:val="clear" w:color="000000" w:fill="FFFFFF"/>
            <w:vAlign w:val="center"/>
            <w:hideMark/>
          </w:tcPr>
          <w:p w14:paraId="1DCAC08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6 693 378,67</w:t>
            </w:r>
          </w:p>
        </w:tc>
        <w:tc>
          <w:tcPr>
            <w:tcW w:w="360" w:type="pct"/>
            <w:tcBorders>
              <w:top w:val="nil"/>
              <w:left w:val="nil"/>
              <w:bottom w:val="single" w:sz="4" w:space="0" w:color="auto"/>
              <w:right w:val="single" w:sz="4" w:space="0" w:color="auto"/>
            </w:tcBorders>
            <w:shd w:val="clear" w:color="000000" w:fill="FFFFFF"/>
            <w:vAlign w:val="center"/>
            <w:hideMark/>
          </w:tcPr>
          <w:p w14:paraId="064965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25 174 217,04</w:t>
            </w:r>
          </w:p>
        </w:tc>
        <w:tc>
          <w:tcPr>
            <w:tcW w:w="360" w:type="pct"/>
            <w:tcBorders>
              <w:top w:val="nil"/>
              <w:left w:val="nil"/>
              <w:bottom w:val="single" w:sz="4" w:space="0" w:color="auto"/>
              <w:right w:val="single" w:sz="4" w:space="0" w:color="auto"/>
            </w:tcBorders>
            <w:shd w:val="clear" w:color="000000" w:fill="FFFFFF"/>
            <w:vAlign w:val="center"/>
            <w:hideMark/>
          </w:tcPr>
          <w:p w14:paraId="48D3080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11 110 034,93</w:t>
            </w:r>
          </w:p>
        </w:tc>
        <w:tc>
          <w:tcPr>
            <w:tcW w:w="405" w:type="pct"/>
            <w:tcBorders>
              <w:top w:val="nil"/>
              <w:left w:val="nil"/>
              <w:bottom w:val="single" w:sz="4" w:space="0" w:color="auto"/>
              <w:right w:val="single" w:sz="4" w:space="0" w:color="auto"/>
            </w:tcBorders>
            <w:shd w:val="clear" w:color="000000" w:fill="FFFFFF"/>
            <w:vAlign w:val="center"/>
            <w:hideMark/>
          </w:tcPr>
          <w:p w14:paraId="62E86C0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6 301 800,00</w:t>
            </w:r>
          </w:p>
        </w:tc>
        <w:tc>
          <w:tcPr>
            <w:tcW w:w="405" w:type="pct"/>
            <w:tcBorders>
              <w:top w:val="nil"/>
              <w:left w:val="nil"/>
              <w:bottom w:val="single" w:sz="4" w:space="0" w:color="auto"/>
              <w:right w:val="single" w:sz="4" w:space="0" w:color="auto"/>
            </w:tcBorders>
            <w:shd w:val="clear" w:color="000000" w:fill="FFFFFF"/>
            <w:vAlign w:val="center"/>
            <w:hideMark/>
          </w:tcPr>
          <w:p w14:paraId="098547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9083BC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5 822 207,32</w:t>
            </w:r>
          </w:p>
        </w:tc>
        <w:tc>
          <w:tcPr>
            <w:tcW w:w="225" w:type="pct"/>
            <w:tcBorders>
              <w:top w:val="nil"/>
              <w:left w:val="nil"/>
              <w:bottom w:val="single" w:sz="4" w:space="0" w:color="auto"/>
              <w:right w:val="single" w:sz="4" w:space="0" w:color="auto"/>
            </w:tcBorders>
            <w:shd w:val="clear" w:color="000000" w:fill="FFFFFF"/>
            <w:vAlign w:val="center"/>
            <w:hideMark/>
          </w:tcPr>
          <w:p w14:paraId="2BE9FE2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AC74B1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A97E0E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F9B14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B798F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188E6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0D3A16B"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3CD17BF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4B8D210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039A84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EFA246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1D53777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261B9FC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CCD2C9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634AFD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E4B99A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552C33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317A7C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225" w:type="pct"/>
            <w:tcBorders>
              <w:top w:val="nil"/>
              <w:left w:val="nil"/>
              <w:bottom w:val="single" w:sz="4" w:space="0" w:color="auto"/>
              <w:right w:val="single" w:sz="4" w:space="0" w:color="auto"/>
            </w:tcBorders>
            <w:shd w:val="clear" w:color="000000" w:fill="FFFFFF"/>
            <w:vAlign w:val="center"/>
            <w:hideMark/>
          </w:tcPr>
          <w:p w14:paraId="1D8CBA9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ADDF9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0B5F5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F973C5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7F2823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D79483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434183E"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31E47E6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25D325C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05CA7F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DA3BD4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3DA1999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14 055 857,40</w:t>
            </w:r>
          </w:p>
        </w:tc>
        <w:tc>
          <w:tcPr>
            <w:tcW w:w="315" w:type="pct"/>
            <w:tcBorders>
              <w:top w:val="nil"/>
              <w:left w:val="nil"/>
              <w:bottom w:val="single" w:sz="4" w:space="0" w:color="auto"/>
              <w:right w:val="single" w:sz="4" w:space="0" w:color="auto"/>
            </w:tcBorders>
            <w:shd w:val="clear" w:color="000000" w:fill="FFFFFF"/>
            <w:vAlign w:val="center"/>
            <w:hideMark/>
          </w:tcPr>
          <w:p w14:paraId="7B8D603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000000" w:fill="FFFFFF"/>
            <w:vAlign w:val="center"/>
            <w:hideMark/>
          </w:tcPr>
          <w:p w14:paraId="79B0E03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1968DB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9 545 700,00</w:t>
            </w:r>
          </w:p>
        </w:tc>
        <w:tc>
          <w:tcPr>
            <w:tcW w:w="405" w:type="pct"/>
            <w:tcBorders>
              <w:top w:val="nil"/>
              <w:left w:val="nil"/>
              <w:bottom w:val="single" w:sz="4" w:space="0" w:color="auto"/>
              <w:right w:val="single" w:sz="4" w:space="0" w:color="auto"/>
            </w:tcBorders>
            <w:shd w:val="clear" w:color="000000" w:fill="FFFFFF"/>
            <w:vAlign w:val="center"/>
            <w:hideMark/>
          </w:tcPr>
          <w:p w14:paraId="57C6DF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2 251 500,00</w:t>
            </w:r>
          </w:p>
        </w:tc>
        <w:tc>
          <w:tcPr>
            <w:tcW w:w="405" w:type="pct"/>
            <w:tcBorders>
              <w:top w:val="nil"/>
              <w:left w:val="nil"/>
              <w:bottom w:val="single" w:sz="4" w:space="0" w:color="auto"/>
              <w:right w:val="single" w:sz="4" w:space="0" w:color="auto"/>
            </w:tcBorders>
            <w:shd w:val="clear" w:color="000000" w:fill="FFFFFF"/>
            <w:vAlign w:val="center"/>
            <w:hideMark/>
          </w:tcPr>
          <w:p w14:paraId="037052B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72187C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C63971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3A8427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90ACB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E37CD5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DCD196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053A6D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150E5A1"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D92B45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601DB28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E56594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01ABE52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3A8262B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41 045 780,56</w:t>
            </w:r>
          </w:p>
        </w:tc>
        <w:tc>
          <w:tcPr>
            <w:tcW w:w="315" w:type="pct"/>
            <w:tcBorders>
              <w:top w:val="nil"/>
              <w:left w:val="nil"/>
              <w:bottom w:val="single" w:sz="4" w:space="0" w:color="auto"/>
              <w:right w:val="single" w:sz="4" w:space="0" w:color="auto"/>
            </w:tcBorders>
            <w:shd w:val="clear" w:color="000000" w:fill="FFFFFF"/>
            <w:vAlign w:val="center"/>
            <w:hideMark/>
          </w:tcPr>
          <w:p w14:paraId="371272C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4 434 721,27</w:t>
            </w:r>
          </w:p>
        </w:tc>
        <w:tc>
          <w:tcPr>
            <w:tcW w:w="360" w:type="pct"/>
            <w:tcBorders>
              <w:top w:val="nil"/>
              <w:left w:val="nil"/>
              <w:bottom w:val="single" w:sz="4" w:space="0" w:color="auto"/>
              <w:right w:val="single" w:sz="4" w:space="0" w:color="auto"/>
            </w:tcBorders>
            <w:shd w:val="clear" w:color="000000" w:fill="FFFFFF"/>
            <w:vAlign w:val="center"/>
            <w:hideMark/>
          </w:tcPr>
          <w:p w14:paraId="59CB35A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25 174 217,04</w:t>
            </w:r>
          </w:p>
        </w:tc>
        <w:tc>
          <w:tcPr>
            <w:tcW w:w="360" w:type="pct"/>
            <w:tcBorders>
              <w:top w:val="nil"/>
              <w:left w:val="nil"/>
              <w:bottom w:val="single" w:sz="4" w:space="0" w:color="auto"/>
              <w:right w:val="single" w:sz="4" w:space="0" w:color="auto"/>
            </w:tcBorders>
            <w:shd w:val="clear" w:color="000000" w:fill="FFFFFF"/>
            <w:vAlign w:val="center"/>
            <w:hideMark/>
          </w:tcPr>
          <w:p w14:paraId="63D557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1 564 334,93</w:t>
            </w:r>
          </w:p>
        </w:tc>
        <w:tc>
          <w:tcPr>
            <w:tcW w:w="405" w:type="pct"/>
            <w:tcBorders>
              <w:top w:val="nil"/>
              <w:left w:val="nil"/>
              <w:bottom w:val="single" w:sz="4" w:space="0" w:color="auto"/>
              <w:right w:val="single" w:sz="4" w:space="0" w:color="auto"/>
            </w:tcBorders>
            <w:shd w:val="clear" w:color="000000" w:fill="FFFFFF"/>
            <w:vAlign w:val="center"/>
            <w:hideMark/>
          </w:tcPr>
          <w:p w14:paraId="0A96260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4 050 300,00</w:t>
            </w:r>
          </w:p>
        </w:tc>
        <w:tc>
          <w:tcPr>
            <w:tcW w:w="405" w:type="pct"/>
            <w:tcBorders>
              <w:top w:val="nil"/>
              <w:left w:val="nil"/>
              <w:bottom w:val="single" w:sz="4" w:space="0" w:color="auto"/>
              <w:right w:val="single" w:sz="4" w:space="0" w:color="auto"/>
            </w:tcBorders>
            <w:shd w:val="clear" w:color="000000" w:fill="FFFFFF"/>
            <w:vAlign w:val="center"/>
            <w:hideMark/>
          </w:tcPr>
          <w:p w14:paraId="3D3E54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B34114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5 822 207,32</w:t>
            </w:r>
          </w:p>
        </w:tc>
        <w:tc>
          <w:tcPr>
            <w:tcW w:w="225" w:type="pct"/>
            <w:tcBorders>
              <w:top w:val="nil"/>
              <w:left w:val="nil"/>
              <w:bottom w:val="single" w:sz="4" w:space="0" w:color="auto"/>
              <w:right w:val="single" w:sz="4" w:space="0" w:color="auto"/>
            </w:tcBorders>
            <w:shd w:val="clear" w:color="000000" w:fill="FFFFFF"/>
            <w:vAlign w:val="center"/>
            <w:hideMark/>
          </w:tcPr>
          <w:p w14:paraId="37883A7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038E2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14B4E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101A61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74D1DD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47D98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4E10801"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77863DF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7404C6F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65294A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91E96A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05873E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0886F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D27FB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1E343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6A642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34BEF0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31EC8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4F05E6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055C9A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62632E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27BD84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42603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14DE8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C382EA9"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67FCE0B5"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6B457CF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мероприятию II</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63D920B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1BCA1EA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34058E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55 101 637,96</w:t>
            </w:r>
          </w:p>
        </w:tc>
        <w:tc>
          <w:tcPr>
            <w:tcW w:w="315" w:type="pct"/>
            <w:tcBorders>
              <w:top w:val="nil"/>
              <w:left w:val="nil"/>
              <w:bottom w:val="single" w:sz="4" w:space="0" w:color="auto"/>
              <w:right w:val="single" w:sz="4" w:space="0" w:color="auto"/>
            </w:tcBorders>
            <w:shd w:val="clear" w:color="000000" w:fill="FFFFFF"/>
            <w:vAlign w:val="center"/>
            <w:hideMark/>
          </w:tcPr>
          <w:p w14:paraId="5435F58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6 693 378,67</w:t>
            </w:r>
          </w:p>
        </w:tc>
        <w:tc>
          <w:tcPr>
            <w:tcW w:w="360" w:type="pct"/>
            <w:tcBorders>
              <w:top w:val="nil"/>
              <w:left w:val="nil"/>
              <w:bottom w:val="single" w:sz="4" w:space="0" w:color="auto"/>
              <w:right w:val="single" w:sz="4" w:space="0" w:color="auto"/>
            </w:tcBorders>
            <w:shd w:val="clear" w:color="000000" w:fill="FFFFFF"/>
            <w:vAlign w:val="center"/>
            <w:hideMark/>
          </w:tcPr>
          <w:p w14:paraId="3519985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25 174 217,04</w:t>
            </w:r>
          </w:p>
        </w:tc>
        <w:tc>
          <w:tcPr>
            <w:tcW w:w="360" w:type="pct"/>
            <w:tcBorders>
              <w:top w:val="nil"/>
              <w:left w:val="nil"/>
              <w:bottom w:val="single" w:sz="4" w:space="0" w:color="auto"/>
              <w:right w:val="single" w:sz="4" w:space="0" w:color="auto"/>
            </w:tcBorders>
            <w:shd w:val="clear" w:color="000000" w:fill="FFFFFF"/>
            <w:vAlign w:val="center"/>
            <w:hideMark/>
          </w:tcPr>
          <w:p w14:paraId="31F5CF9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11 110 034,93</w:t>
            </w:r>
          </w:p>
        </w:tc>
        <w:tc>
          <w:tcPr>
            <w:tcW w:w="405" w:type="pct"/>
            <w:tcBorders>
              <w:top w:val="nil"/>
              <w:left w:val="nil"/>
              <w:bottom w:val="single" w:sz="4" w:space="0" w:color="auto"/>
              <w:right w:val="single" w:sz="4" w:space="0" w:color="auto"/>
            </w:tcBorders>
            <w:shd w:val="clear" w:color="000000" w:fill="FFFFFF"/>
            <w:vAlign w:val="center"/>
            <w:hideMark/>
          </w:tcPr>
          <w:p w14:paraId="3E2AB8F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6 301 800,00</w:t>
            </w:r>
          </w:p>
        </w:tc>
        <w:tc>
          <w:tcPr>
            <w:tcW w:w="405" w:type="pct"/>
            <w:tcBorders>
              <w:top w:val="nil"/>
              <w:left w:val="nil"/>
              <w:bottom w:val="single" w:sz="4" w:space="0" w:color="auto"/>
              <w:right w:val="single" w:sz="4" w:space="0" w:color="auto"/>
            </w:tcBorders>
            <w:shd w:val="clear" w:color="000000" w:fill="FFFFFF"/>
            <w:vAlign w:val="center"/>
            <w:hideMark/>
          </w:tcPr>
          <w:p w14:paraId="0806AA0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2B5C7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5 822 207,32</w:t>
            </w:r>
          </w:p>
        </w:tc>
        <w:tc>
          <w:tcPr>
            <w:tcW w:w="225" w:type="pct"/>
            <w:tcBorders>
              <w:top w:val="nil"/>
              <w:left w:val="nil"/>
              <w:bottom w:val="single" w:sz="4" w:space="0" w:color="auto"/>
              <w:right w:val="single" w:sz="4" w:space="0" w:color="auto"/>
            </w:tcBorders>
            <w:shd w:val="clear" w:color="000000" w:fill="FFFFFF"/>
            <w:vAlign w:val="center"/>
            <w:hideMark/>
          </w:tcPr>
          <w:p w14:paraId="12B8335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F96983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F5AD11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A137DE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8D0C8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C9B48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54FD3C0"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262E80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76C3E3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E9ABBF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12A98C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7A32CE4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A211D9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37803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1E1D50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659894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972A7C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E9C61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405839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1394F3C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45890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4A4BB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EBDF6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8B14FD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CF97C7E"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227B49E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6ECE5AD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D7FA79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54E5D8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4A67952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14 055 857,40</w:t>
            </w:r>
          </w:p>
        </w:tc>
        <w:tc>
          <w:tcPr>
            <w:tcW w:w="315" w:type="pct"/>
            <w:tcBorders>
              <w:top w:val="nil"/>
              <w:left w:val="nil"/>
              <w:bottom w:val="single" w:sz="4" w:space="0" w:color="auto"/>
              <w:right w:val="single" w:sz="4" w:space="0" w:color="auto"/>
            </w:tcBorders>
            <w:shd w:val="clear" w:color="000000" w:fill="FFFFFF"/>
            <w:vAlign w:val="center"/>
            <w:hideMark/>
          </w:tcPr>
          <w:p w14:paraId="02D1FC7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000000" w:fill="FFFFFF"/>
            <w:vAlign w:val="center"/>
            <w:hideMark/>
          </w:tcPr>
          <w:p w14:paraId="4CCE5DE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23F470F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9 545 700,00</w:t>
            </w:r>
          </w:p>
        </w:tc>
        <w:tc>
          <w:tcPr>
            <w:tcW w:w="405" w:type="pct"/>
            <w:tcBorders>
              <w:top w:val="nil"/>
              <w:left w:val="nil"/>
              <w:bottom w:val="single" w:sz="4" w:space="0" w:color="auto"/>
              <w:right w:val="single" w:sz="4" w:space="0" w:color="auto"/>
            </w:tcBorders>
            <w:shd w:val="clear" w:color="000000" w:fill="FFFFFF"/>
            <w:noWrap/>
            <w:vAlign w:val="bottom"/>
            <w:hideMark/>
          </w:tcPr>
          <w:p w14:paraId="739F41C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2 251 500,00</w:t>
            </w:r>
          </w:p>
        </w:tc>
        <w:tc>
          <w:tcPr>
            <w:tcW w:w="405" w:type="pct"/>
            <w:tcBorders>
              <w:top w:val="nil"/>
              <w:left w:val="nil"/>
              <w:bottom w:val="single" w:sz="4" w:space="0" w:color="auto"/>
              <w:right w:val="single" w:sz="4" w:space="0" w:color="auto"/>
            </w:tcBorders>
            <w:shd w:val="clear" w:color="000000" w:fill="FFFFFF"/>
            <w:vAlign w:val="center"/>
            <w:hideMark/>
          </w:tcPr>
          <w:p w14:paraId="3FAB14A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14549A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7A2666F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E49553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E571B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EC4663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F920D3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3112E57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9B63E11"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4A29B01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C550C5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25C64E7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3BD69F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549847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41 045 780,56</w:t>
            </w:r>
          </w:p>
        </w:tc>
        <w:tc>
          <w:tcPr>
            <w:tcW w:w="315" w:type="pct"/>
            <w:tcBorders>
              <w:top w:val="nil"/>
              <w:left w:val="nil"/>
              <w:bottom w:val="single" w:sz="4" w:space="0" w:color="auto"/>
              <w:right w:val="single" w:sz="4" w:space="0" w:color="auto"/>
            </w:tcBorders>
            <w:shd w:val="clear" w:color="000000" w:fill="FFFFFF"/>
            <w:vAlign w:val="center"/>
            <w:hideMark/>
          </w:tcPr>
          <w:p w14:paraId="70E8FCB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4 434 721,27</w:t>
            </w:r>
          </w:p>
        </w:tc>
        <w:tc>
          <w:tcPr>
            <w:tcW w:w="360" w:type="pct"/>
            <w:tcBorders>
              <w:top w:val="nil"/>
              <w:left w:val="nil"/>
              <w:bottom w:val="single" w:sz="4" w:space="0" w:color="auto"/>
              <w:right w:val="single" w:sz="4" w:space="0" w:color="auto"/>
            </w:tcBorders>
            <w:shd w:val="clear" w:color="000000" w:fill="FFFFFF"/>
            <w:vAlign w:val="center"/>
            <w:hideMark/>
          </w:tcPr>
          <w:p w14:paraId="3534661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25 174 217,04</w:t>
            </w:r>
          </w:p>
        </w:tc>
        <w:tc>
          <w:tcPr>
            <w:tcW w:w="360" w:type="pct"/>
            <w:tcBorders>
              <w:top w:val="nil"/>
              <w:left w:val="nil"/>
              <w:bottom w:val="single" w:sz="4" w:space="0" w:color="auto"/>
              <w:right w:val="single" w:sz="4" w:space="0" w:color="auto"/>
            </w:tcBorders>
            <w:shd w:val="clear" w:color="000000" w:fill="FFFFFF"/>
            <w:noWrap/>
            <w:vAlign w:val="bottom"/>
            <w:hideMark/>
          </w:tcPr>
          <w:p w14:paraId="363CE68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1 564 334,93</w:t>
            </w:r>
          </w:p>
        </w:tc>
        <w:tc>
          <w:tcPr>
            <w:tcW w:w="405" w:type="pct"/>
            <w:tcBorders>
              <w:top w:val="nil"/>
              <w:left w:val="nil"/>
              <w:bottom w:val="single" w:sz="4" w:space="0" w:color="auto"/>
              <w:right w:val="single" w:sz="4" w:space="0" w:color="auto"/>
            </w:tcBorders>
            <w:shd w:val="clear" w:color="000000" w:fill="FFFFFF"/>
            <w:noWrap/>
            <w:vAlign w:val="bottom"/>
            <w:hideMark/>
          </w:tcPr>
          <w:p w14:paraId="5963C98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4 050 300,00</w:t>
            </w:r>
          </w:p>
        </w:tc>
        <w:tc>
          <w:tcPr>
            <w:tcW w:w="405" w:type="pct"/>
            <w:tcBorders>
              <w:top w:val="nil"/>
              <w:left w:val="nil"/>
              <w:bottom w:val="single" w:sz="4" w:space="0" w:color="auto"/>
              <w:right w:val="single" w:sz="4" w:space="0" w:color="auto"/>
            </w:tcBorders>
            <w:shd w:val="clear" w:color="000000" w:fill="FFFFFF"/>
            <w:noWrap/>
            <w:vAlign w:val="bottom"/>
            <w:hideMark/>
          </w:tcPr>
          <w:p w14:paraId="6436A0F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EC9558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5 822 207,32</w:t>
            </w:r>
          </w:p>
        </w:tc>
        <w:tc>
          <w:tcPr>
            <w:tcW w:w="225" w:type="pct"/>
            <w:tcBorders>
              <w:top w:val="nil"/>
              <w:left w:val="nil"/>
              <w:bottom w:val="single" w:sz="4" w:space="0" w:color="auto"/>
              <w:right w:val="single" w:sz="4" w:space="0" w:color="auto"/>
            </w:tcBorders>
            <w:shd w:val="clear" w:color="000000" w:fill="FFFFFF"/>
            <w:vAlign w:val="center"/>
            <w:hideMark/>
          </w:tcPr>
          <w:p w14:paraId="2CE21DC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99DA5B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FEC88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043105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7D595E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7E43AF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A995323"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1F77D81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53A9898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2A0DC91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DE8A1B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1091D1D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52ADFA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8D38B6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069882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23C31CE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F39538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546ABC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337BD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C74FA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EAAB5B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60B2A1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55B908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4C527E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0357AA7"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67174DB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040D43D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Реализация проекта инициативного бюджетирования "Площадка для выгула собак" &lt;3&gt;</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0BEF76B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Отдел архитектуры и градостроительства, МУ "УКС"</w:t>
            </w:r>
          </w:p>
        </w:tc>
        <w:tc>
          <w:tcPr>
            <w:tcW w:w="450" w:type="pct"/>
            <w:tcBorders>
              <w:top w:val="nil"/>
              <w:left w:val="nil"/>
              <w:bottom w:val="single" w:sz="4" w:space="0" w:color="auto"/>
              <w:right w:val="single" w:sz="4" w:space="0" w:color="auto"/>
            </w:tcBorders>
            <w:shd w:val="clear" w:color="000000" w:fill="FFFFFF"/>
            <w:vAlign w:val="center"/>
            <w:hideMark/>
          </w:tcPr>
          <w:p w14:paraId="7CA99FB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126054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15" w:type="pct"/>
            <w:tcBorders>
              <w:top w:val="nil"/>
              <w:left w:val="nil"/>
              <w:bottom w:val="single" w:sz="4" w:space="0" w:color="auto"/>
              <w:right w:val="single" w:sz="4" w:space="0" w:color="auto"/>
            </w:tcBorders>
            <w:shd w:val="clear" w:color="000000" w:fill="FFFFFF"/>
            <w:vAlign w:val="center"/>
            <w:hideMark/>
          </w:tcPr>
          <w:p w14:paraId="149178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BD37A4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60" w:type="pct"/>
            <w:tcBorders>
              <w:top w:val="nil"/>
              <w:left w:val="nil"/>
              <w:bottom w:val="single" w:sz="4" w:space="0" w:color="auto"/>
              <w:right w:val="single" w:sz="4" w:space="0" w:color="auto"/>
            </w:tcBorders>
            <w:shd w:val="clear" w:color="000000" w:fill="FFFFFF"/>
            <w:noWrap/>
            <w:vAlign w:val="bottom"/>
            <w:hideMark/>
          </w:tcPr>
          <w:p w14:paraId="6B07E0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283D34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4F14A2D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5B8DC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7FE5F5D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414FF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490A1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B944DA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37344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82AE2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69DC64B"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1EAF194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E68C27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3F9D82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2E71AF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6702C07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6F9F42D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BD329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7EF4FB0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174ED3F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4626B35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5BA560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882894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2D960F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86A3E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EDEFDD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BBDDA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D7E054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5580D60"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DCCFFF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1C85777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744A89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004373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2CC81A9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13B00CB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3E55C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712973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5E3E7D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E4E902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6FD7E5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05E3A1D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8C4D30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1E196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645717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11FDEA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EAD31B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087F12C"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1E05C6A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5EA3105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0B7D13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16E240D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00DE366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15" w:type="pct"/>
            <w:tcBorders>
              <w:top w:val="nil"/>
              <w:left w:val="nil"/>
              <w:bottom w:val="single" w:sz="4" w:space="0" w:color="auto"/>
              <w:right w:val="single" w:sz="4" w:space="0" w:color="auto"/>
            </w:tcBorders>
            <w:shd w:val="clear" w:color="000000" w:fill="FFFFFF"/>
            <w:vAlign w:val="center"/>
            <w:hideMark/>
          </w:tcPr>
          <w:p w14:paraId="67D8B2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F38561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60" w:type="pct"/>
            <w:tcBorders>
              <w:top w:val="nil"/>
              <w:left w:val="nil"/>
              <w:bottom w:val="single" w:sz="4" w:space="0" w:color="auto"/>
              <w:right w:val="single" w:sz="4" w:space="0" w:color="auto"/>
            </w:tcBorders>
            <w:shd w:val="clear" w:color="000000" w:fill="FFFFFF"/>
            <w:noWrap/>
            <w:vAlign w:val="bottom"/>
            <w:hideMark/>
          </w:tcPr>
          <w:p w14:paraId="2F4CA6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2A8FC7C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8EF859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7E5C8F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555B083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056FC1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411336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2EEC4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CEAA08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01E96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678CCEA"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3A3BFBE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2A3B9B5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BC445C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3B6D5D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xml:space="preserve">иные источники </w:t>
            </w:r>
            <w:proofErr w:type="spellStart"/>
            <w:r w:rsidRPr="00875004">
              <w:rPr>
                <w:rFonts w:ascii="Times New Roman" w:eastAsia="Times New Roman" w:hAnsi="Times New Roman" w:cs="Times New Roman"/>
                <w:color w:val="000000"/>
                <w:sz w:val="14"/>
                <w:szCs w:val="14"/>
                <w:lang w:eastAsia="ru-RU"/>
              </w:rPr>
              <w:t>финансировани</w:t>
            </w:r>
            <w:proofErr w:type="spellEnd"/>
          </w:p>
        </w:tc>
        <w:tc>
          <w:tcPr>
            <w:tcW w:w="359" w:type="pct"/>
            <w:tcBorders>
              <w:top w:val="nil"/>
              <w:left w:val="nil"/>
              <w:bottom w:val="single" w:sz="4" w:space="0" w:color="auto"/>
              <w:right w:val="single" w:sz="4" w:space="0" w:color="auto"/>
            </w:tcBorders>
            <w:shd w:val="clear" w:color="000000" w:fill="FFFFFF"/>
            <w:vAlign w:val="center"/>
            <w:hideMark/>
          </w:tcPr>
          <w:p w14:paraId="58356E9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14DFA0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23014D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699BD9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1AFC0D0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28BE32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B96892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3917FD7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863EB2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C418CC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9C2F5C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75AB4D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DD7AF9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76FB502"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5359ED4C"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3BF1509B"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мероприятию III</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33AE158A"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387D10B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30F654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15" w:type="pct"/>
            <w:tcBorders>
              <w:top w:val="nil"/>
              <w:left w:val="nil"/>
              <w:bottom w:val="single" w:sz="4" w:space="0" w:color="auto"/>
              <w:right w:val="single" w:sz="4" w:space="0" w:color="auto"/>
            </w:tcBorders>
            <w:shd w:val="clear" w:color="000000" w:fill="FFFFFF"/>
            <w:vAlign w:val="center"/>
            <w:hideMark/>
          </w:tcPr>
          <w:p w14:paraId="750288C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D470EC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60" w:type="pct"/>
            <w:tcBorders>
              <w:top w:val="nil"/>
              <w:left w:val="nil"/>
              <w:bottom w:val="single" w:sz="4" w:space="0" w:color="auto"/>
              <w:right w:val="single" w:sz="4" w:space="0" w:color="auto"/>
            </w:tcBorders>
            <w:shd w:val="clear" w:color="000000" w:fill="FFFFFF"/>
            <w:noWrap/>
            <w:vAlign w:val="bottom"/>
            <w:hideMark/>
          </w:tcPr>
          <w:p w14:paraId="2A0E5D6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042311E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073066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7C8EF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29E1AB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6743B9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41F10E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6D77FB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44AC8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3F8B61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E14C4F2"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637FB6D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5970B6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E9D8DC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7D5565A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5028DD6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AC1B0D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3AB44A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5C75E5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31F544F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963AEA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02FAD8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702120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1D8B2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139300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9F3A2A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2B2D58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1B66A3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0D3382F"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7DD46E8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59A0F93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F84F05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7A0633F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5B057C0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7C74E4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B6B098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445A40A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556F76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01FF89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58F7D8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7CCFC6B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A071B1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DA64B3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F9F85D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5DE90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266020B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77BF29E"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21F560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1733A35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30EB3F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61B301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6C11045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15" w:type="pct"/>
            <w:tcBorders>
              <w:top w:val="nil"/>
              <w:left w:val="nil"/>
              <w:bottom w:val="single" w:sz="4" w:space="0" w:color="auto"/>
              <w:right w:val="single" w:sz="4" w:space="0" w:color="auto"/>
            </w:tcBorders>
            <w:shd w:val="clear" w:color="000000" w:fill="FFFFFF"/>
            <w:vAlign w:val="center"/>
            <w:hideMark/>
          </w:tcPr>
          <w:p w14:paraId="63E0BF4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0178EE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500 000,00</w:t>
            </w:r>
          </w:p>
        </w:tc>
        <w:tc>
          <w:tcPr>
            <w:tcW w:w="360" w:type="pct"/>
            <w:tcBorders>
              <w:top w:val="nil"/>
              <w:left w:val="nil"/>
              <w:bottom w:val="single" w:sz="4" w:space="0" w:color="auto"/>
              <w:right w:val="single" w:sz="4" w:space="0" w:color="auto"/>
            </w:tcBorders>
            <w:shd w:val="clear" w:color="000000" w:fill="FFFFFF"/>
            <w:noWrap/>
            <w:vAlign w:val="bottom"/>
            <w:hideMark/>
          </w:tcPr>
          <w:p w14:paraId="62D28B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4246A3C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B04E66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607B5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0C0CB5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1F467F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E8FC3D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C58A80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0340DA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37FCC7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CE05430"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69179CE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49EBD79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7BA64C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4B893C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xml:space="preserve">иные источники </w:t>
            </w:r>
            <w:proofErr w:type="spellStart"/>
            <w:r w:rsidRPr="00875004">
              <w:rPr>
                <w:rFonts w:ascii="Times New Roman" w:eastAsia="Times New Roman" w:hAnsi="Times New Roman" w:cs="Times New Roman"/>
                <w:color w:val="000000"/>
                <w:sz w:val="14"/>
                <w:szCs w:val="14"/>
                <w:lang w:eastAsia="ru-RU"/>
              </w:rPr>
              <w:t>финансировани</w:t>
            </w:r>
            <w:proofErr w:type="spellEnd"/>
          </w:p>
        </w:tc>
        <w:tc>
          <w:tcPr>
            <w:tcW w:w="359" w:type="pct"/>
            <w:tcBorders>
              <w:top w:val="nil"/>
              <w:left w:val="nil"/>
              <w:bottom w:val="single" w:sz="4" w:space="0" w:color="auto"/>
              <w:right w:val="single" w:sz="4" w:space="0" w:color="auto"/>
            </w:tcBorders>
            <w:shd w:val="clear" w:color="000000" w:fill="FFFFFF"/>
            <w:vAlign w:val="center"/>
            <w:hideMark/>
          </w:tcPr>
          <w:p w14:paraId="780A65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1D5838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72430F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0276E91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noWrap/>
            <w:vAlign w:val="bottom"/>
            <w:hideMark/>
          </w:tcPr>
          <w:p w14:paraId="26D8F9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CDA8F2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7B1C68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1A1AAF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CCC3FC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2B8AE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207AD3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B8BE96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184C0A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7F5D63A"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350A76C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6D7B72C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Мероприятия по подготовке территории города к празднованию нового года &lt;4&gt;</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33EE346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xml:space="preserve">Отдел архитектуры и градостроительства, МУ "УКС", </w:t>
            </w:r>
          </w:p>
        </w:tc>
        <w:tc>
          <w:tcPr>
            <w:tcW w:w="450" w:type="pct"/>
            <w:tcBorders>
              <w:top w:val="nil"/>
              <w:left w:val="nil"/>
              <w:bottom w:val="single" w:sz="4" w:space="0" w:color="auto"/>
              <w:right w:val="single" w:sz="4" w:space="0" w:color="auto"/>
            </w:tcBorders>
            <w:shd w:val="clear" w:color="000000" w:fill="FFFFFF"/>
            <w:vAlign w:val="center"/>
            <w:hideMark/>
          </w:tcPr>
          <w:p w14:paraId="545C0DD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6A8B7EB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3 990 000,00</w:t>
            </w:r>
          </w:p>
        </w:tc>
        <w:tc>
          <w:tcPr>
            <w:tcW w:w="315" w:type="pct"/>
            <w:tcBorders>
              <w:top w:val="nil"/>
              <w:left w:val="nil"/>
              <w:bottom w:val="single" w:sz="4" w:space="0" w:color="auto"/>
              <w:right w:val="single" w:sz="4" w:space="0" w:color="auto"/>
            </w:tcBorders>
            <w:shd w:val="clear" w:color="000000" w:fill="FFFFFF"/>
            <w:vAlign w:val="center"/>
            <w:hideMark/>
          </w:tcPr>
          <w:p w14:paraId="048A1B1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13EE41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4C0A41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D64C60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6E0CC33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7AA91CC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1 600 000,00</w:t>
            </w:r>
          </w:p>
        </w:tc>
        <w:tc>
          <w:tcPr>
            <w:tcW w:w="225" w:type="pct"/>
            <w:tcBorders>
              <w:top w:val="nil"/>
              <w:left w:val="nil"/>
              <w:bottom w:val="single" w:sz="4" w:space="0" w:color="auto"/>
              <w:right w:val="single" w:sz="4" w:space="0" w:color="auto"/>
            </w:tcBorders>
            <w:shd w:val="clear" w:color="000000" w:fill="FFFFFF"/>
            <w:vAlign w:val="center"/>
            <w:hideMark/>
          </w:tcPr>
          <w:p w14:paraId="44C28A7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646AE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099AD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29710E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86FC29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289B51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0B3F353"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0D284DD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5E3F9BC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9481D9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EA45D8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32A51A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2EDD09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868E1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A8F0E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D25DCD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0954D7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ACA8F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47E27D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6F07F5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35271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CD3FC8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B8C085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6297D2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1503A25"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728A980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49F765C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308CC0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7387F39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4199F4C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A4F49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EC0FF7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D145CE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13CF5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A9DDC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52ACE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4640E98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34C3DF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EF130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5E9F1A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AE9657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6E599F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0444581"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2DD39E1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2A64D3E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9227FA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B8782E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58B6C1E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3 990 000,00</w:t>
            </w:r>
          </w:p>
        </w:tc>
        <w:tc>
          <w:tcPr>
            <w:tcW w:w="315" w:type="pct"/>
            <w:tcBorders>
              <w:top w:val="nil"/>
              <w:left w:val="nil"/>
              <w:bottom w:val="single" w:sz="4" w:space="0" w:color="auto"/>
              <w:right w:val="single" w:sz="4" w:space="0" w:color="auto"/>
            </w:tcBorders>
            <w:shd w:val="clear" w:color="000000" w:fill="FFFFFF"/>
            <w:vAlign w:val="center"/>
            <w:hideMark/>
          </w:tcPr>
          <w:p w14:paraId="76395B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175AB1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A3124E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A61E8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1913A3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217B857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1 600 000,00</w:t>
            </w:r>
          </w:p>
        </w:tc>
        <w:tc>
          <w:tcPr>
            <w:tcW w:w="225" w:type="pct"/>
            <w:tcBorders>
              <w:top w:val="nil"/>
              <w:left w:val="nil"/>
              <w:bottom w:val="single" w:sz="4" w:space="0" w:color="auto"/>
              <w:right w:val="single" w:sz="4" w:space="0" w:color="auto"/>
            </w:tcBorders>
            <w:shd w:val="clear" w:color="000000" w:fill="FFFFFF"/>
            <w:vAlign w:val="center"/>
            <w:hideMark/>
          </w:tcPr>
          <w:p w14:paraId="1ABBB0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D662DF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3FD5F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A43A40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FF7A3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A44E65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2312EC1"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362B59C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820010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ED5672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1BE320A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7369810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189121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287B6B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B79C42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966EA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C33A52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453C85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D38D4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85000F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042FF9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555273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ECF3D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F6434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1A786511"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63DB8EAF"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78FDB10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мероприятию IV</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377E4BF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033603F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4A424F5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3 990 000,00</w:t>
            </w:r>
          </w:p>
        </w:tc>
        <w:tc>
          <w:tcPr>
            <w:tcW w:w="315" w:type="pct"/>
            <w:tcBorders>
              <w:top w:val="nil"/>
              <w:left w:val="nil"/>
              <w:bottom w:val="single" w:sz="4" w:space="0" w:color="auto"/>
              <w:right w:val="single" w:sz="4" w:space="0" w:color="auto"/>
            </w:tcBorders>
            <w:shd w:val="clear" w:color="000000" w:fill="FFFFFF"/>
            <w:vAlign w:val="center"/>
            <w:hideMark/>
          </w:tcPr>
          <w:p w14:paraId="6CEB13E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16663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007BBB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3B98B8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602BE79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0F610C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1 600 000,00</w:t>
            </w:r>
          </w:p>
        </w:tc>
        <w:tc>
          <w:tcPr>
            <w:tcW w:w="225" w:type="pct"/>
            <w:tcBorders>
              <w:top w:val="nil"/>
              <w:left w:val="nil"/>
              <w:bottom w:val="single" w:sz="4" w:space="0" w:color="auto"/>
              <w:right w:val="single" w:sz="4" w:space="0" w:color="auto"/>
            </w:tcBorders>
            <w:shd w:val="clear" w:color="000000" w:fill="FFFFFF"/>
            <w:vAlign w:val="center"/>
            <w:hideMark/>
          </w:tcPr>
          <w:p w14:paraId="1925EF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F6526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67D5B3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221CF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610559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BB1AE4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1D0AE8D9"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17C9ED5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38A38E0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58C97C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DA89DF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38BFF3C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6F8E3B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54531C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A92BB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A2F86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C41D94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53A383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358B564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D7969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5C0560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EB1A58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029366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3818734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3BFDE0E"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46938AF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2546560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165E5A6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CBDF1F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5DF74E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738EDED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B0855E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9D4000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512754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029B8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B9D976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7C59E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34D914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1CAEC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0E065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BABB8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5D9E8A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D432BB4"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52B6BB8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4745920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2FFB17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6471DE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61532FA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3 990 000,00</w:t>
            </w:r>
          </w:p>
        </w:tc>
        <w:tc>
          <w:tcPr>
            <w:tcW w:w="315" w:type="pct"/>
            <w:tcBorders>
              <w:top w:val="nil"/>
              <w:left w:val="nil"/>
              <w:bottom w:val="single" w:sz="4" w:space="0" w:color="auto"/>
              <w:right w:val="single" w:sz="4" w:space="0" w:color="auto"/>
            </w:tcBorders>
            <w:shd w:val="clear" w:color="000000" w:fill="FFFFFF"/>
            <w:vAlign w:val="center"/>
            <w:hideMark/>
          </w:tcPr>
          <w:p w14:paraId="4F58533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A7C4EC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DE5EE5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8F4A01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3BADBC0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13139BE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1 600 000,00</w:t>
            </w:r>
          </w:p>
        </w:tc>
        <w:tc>
          <w:tcPr>
            <w:tcW w:w="225" w:type="pct"/>
            <w:tcBorders>
              <w:top w:val="nil"/>
              <w:left w:val="nil"/>
              <w:bottom w:val="single" w:sz="4" w:space="0" w:color="auto"/>
              <w:right w:val="single" w:sz="4" w:space="0" w:color="auto"/>
            </w:tcBorders>
            <w:shd w:val="clear" w:color="000000" w:fill="FFFFFF"/>
            <w:vAlign w:val="center"/>
            <w:hideMark/>
          </w:tcPr>
          <w:p w14:paraId="724FF52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07DDBE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768E5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E2946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074036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DB469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1B5B159"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44F0898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5AD90B0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3892FE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100D19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277592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6470004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7C715D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B9E54A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421E88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3E156F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6D0DFE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562A428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E4857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843EF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13C395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E6F9E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B1A0EC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6C02240" w14:textId="77777777" w:rsidTr="00875004">
        <w:trPr>
          <w:trHeight w:val="240"/>
        </w:trPr>
        <w:tc>
          <w:tcPr>
            <w:tcW w:w="225" w:type="pct"/>
            <w:vMerge w:val="restart"/>
            <w:tcBorders>
              <w:top w:val="nil"/>
              <w:left w:val="single" w:sz="4" w:space="0" w:color="auto"/>
              <w:bottom w:val="single" w:sz="4" w:space="0" w:color="000000"/>
              <w:right w:val="single" w:sz="4" w:space="0" w:color="auto"/>
            </w:tcBorders>
            <w:shd w:val="clear" w:color="000000" w:fill="FFFFFF"/>
            <w:vAlign w:val="center"/>
            <w:hideMark/>
          </w:tcPr>
          <w:p w14:paraId="1261811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w:t>
            </w:r>
          </w:p>
        </w:tc>
        <w:tc>
          <w:tcPr>
            <w:tcW w:w="315" w:type="pct"/>
            <w:vMerge w:val="restart"/>
            <w:tcBorders>
              <w:top w:val="nil"/>
              <w:left w:val="single" w:sz="4" w:space="0" w:color="auto"/>
              <w:bottom w:val="single" w:sz="4" w:space="0" w:color="000000"/>
              <w:right w:val="single" w:sz="4" w:space="0" w:color="auto"/>
            </w:tcBorders>
            <w:shd w:val="clear" w:color="000000" w:fill="FFFFFF"/>
            <w:vAlign w:val="center"/>
            <w:hideMark/>
          </w:tcPr>
          <w:p w14:paraId="41A14BE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Выполнение комплексных кадастровых работ: уточнение местополож</w:t>
            </w:r>
            <w:r w:rsidRPr="00875004">
              <w:rPr>
                <w:rFonts w:ascii="Times New Roman" w:eastAsia="Times New Roman" w:hAnsi="Times New Roman" w:cs="Times New Roman"/>
                <w:color w:val="000000"/>
                <w:sz w:val="14"/>
                <w:szCs w:val="14"/>
                <w:lang w:eastAsia="ru-RU"/>
              </w:rPr>
              <w:lastRenderedPageBreak/>
              <w:t>ения границ земельных участков; установление или уточнение местоположения на земельных участках зданий, сооружений, объектов незавершенного строительства"&lt;5&gt;</w:t>
            </w:r>
          </w:p>
        </w:tc>
        <w:tc>
          <w:tcPr>
            <w:tcW w:w="271" w:type="pct"/>
            <w:vMerge w:val="restart"/>
            <w:tcBorders>
              <w:top w:val="nil"/>
              <w:left w:val="single" w:sz="4" w:space="0" w:color="auto"/>
              <w:bottom w:val="single" w:sz="4" w:space="0" w:color="000000"/>
              <w:right w:val="single" w:sz="4" w:space="0" w:color="auto"/>
            </w:tcBorders>
            <w:shd w:val="clear" w:color="auto" w:fill="auto"/>
            <w:noWrap/>
            <w:vAlign w:val="bottom"/>
            <w:hideMark/>
          </w:tcPr>
          <w:p w14:paraId="63EAD2BC"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lastRenderedPageBreak/>
              <w:t> </w:t>
            </w:r>
          </w:p>
        </w:tc>
        <w:tc>
          <w:tcPr>
            <w:tcW w:w="450" w:type="pct"/>
            <w:tcBorders>
              <w:top w:val="nil"/>
              <w:left w:val="nil"/>
              <w:bottom w:val="single" w:sz="4" w:space="0" w:color="auto"/>
              <w:right w:val="single" w:sz="4" w:space="0" w:color="auto"/>
            </w:tcBorders>
            <w:shd w:val="clear" w:color="000000" w:fill="FFFFFF"/>
            <w:vAlign w:val="center"/>
            <w:hideMark/>
          </w:tcPr>
          <w:p w14:paraId="42A3580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0F73F2D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2 620 769,23</w:t>
            </w:r>
          </w:p>
        </w:tc>
        <w:tc>
          <w:tcPr>
            <w:tcW w:w="315" w:type="pct"/>
            <w:tcBorders>
              <w:top w:val="nil"/>
              <w:left w:val="nil"/>
              <w:bottom w:val="single" w:sz="4" w:space="0" w:color="auto"/>
              <w:right w:val="single" w:sz="4" w:space="0" w:color="auto"/>
            </w:tcBorders>
            <w:shd w:val="clear" w:color="000000" w:fill="FFFFFF"/>
            <w:vAlign w:val="center"/>
            <w:hideMark/>
          </w:tcPr>
          <w:p w14:paraId="6E36BDD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51F099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2BF261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A252A7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4EDA85C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304ACA6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230 769,23</w:t>
            </w:r>
          </w:p>
        </w:tc>
        <w:tc>
          <w:tcPr>
            <w:tcW w:w="225" w:type="pct"/>
            <w:tcBorders>
              <w:top w:val="nil"/>
              <w:left w:val="nil"/>
              <w:bottom w:val="single" w:sz="4" w:space="0" w:color="auto"/>
              <w:right w:val="single" w:sz="4" w:space="0" w:color="auto"/>
            </w:tcBorders>
            <w:shd w:val="clear" w:color="000000" w:fill="FFFFFF"/>
            <w:vAlign w:val="center"/>
            <w:hideMark/>
          </w:tcPr>
          <w:p w14:paraId="4043CA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3BF5E9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F9CA3F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74C18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D5A55D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D9B37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290BB05" w14:textId="77777777" w:rsidTr="00875004">
        <w:trPr>
          <w:trHeight w:val="240"/>
        </w:trPr>
        <w:tc>
          <w:tcPr>
            <w:tcW w:w="225" w:type="pct"/>
            <w:vMerge/>
            <w:tcBorders>
              <w:top w:val="nil"/>
              <w:left w:val="single" w:sz="4" w:space="0" w:color="auto"/>
              <w:bottom w:val="single" w:sz="4" w:space="0" w:color="000000"/>
              <w:right w:val="single" w:sz="4" w:space="0" w:color="auto"/>
            </w:tcBorders>
            <w:vAlign w:val="center"/>
            <w:hideMark/>
          </w:tcPr>
          <w:p w14:paraId="43EEF1C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000000"/>
              <w:right w:val="single" w:sz="4" w:space="0" w:color="auto"/>
            </w:tcBorders>
            <w:vAlign w:val="center"/>
            <w:hideMark/>
          </w:tcPr>
          <w:p w14:paraId="40BD405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000000"/>
              <w:right w:val="single" w:sz="4" w:space="0" w:color="auto"/>
            </w:tcBorders>
            <w:vAlign w:val="center"/>
            <w:hideMark/>
          </w:tcPr>
          <w:p w14:paraId="375B4C6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48E3D9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1FDCC8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73F4906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85420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E603BE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CE7823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87C05C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8F740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06E42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0E6D5A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29EADA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C7989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D8BE72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B302F3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8079C9A" w14:textId="77777777" w:rsidTr="00875004">
        <w:trPr>
          <w:trHeight w:val="240"/>
        </w:trPr>
        <w:tc>
          <w:tcPr>
            <w:tcW w:w="225" w:type="pct"/>
            <w:vMerge/>
            <w:tcBorders>
              <w:top w:val="nil"/>
              <w:left w:val="single" w:sz="4" w:space="0" w:color="auto"/>
              <w:bottom w:val="single" w:sz="4" w:space="0" w:color="000000"/>
              <w:right w:val="single" w:sz="4" w:space="0" w:color="auto"/>
            </w:tcBorders>
            <w:vAlign w:val="center"/>
            <w:hideMark/>
          </w:tcPr>
          <w:p w14:paraId="7563831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000000"/>
              <w:right w:val="single" w:sz="4" w:space="0" w:color="auto"/>
            </w:tcBorders>
            <w:vAlign w:val="center"/>
            <w:hideMark/>
          </w:tcPr>
          <w:p w14:paraId="05A9B04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000000"/>
              <w:right w:val="single" w:sz="4" w:space="0" w:color="auto"/>
            </w:tcBorders>
            <w:vAlign w:val="center"/>
            <w:hideMark/>
          </w:tcPr>
          <w:p w14:paraId="59DC44D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724AF7E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4114368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F7D818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CDF351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A04A8C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FCB593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72B8AE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C7C583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210 000,00</w:t>
            </w:r>
          </w:p>
        </w:tc>
        <w:tc>
          <w:tcPr>
            <w:tcW w:w="225" w:type="pct"/>
            <w:tcBorders>
              <w:top w:val="nil"/>
              <w:left w:val="nil"/>
              <w:bottom w:val="single" w:sz="4" w:space="0" w:color="auto"/>
              <w:right w:val="single" w:sz="4" w:space="0" w:color="auto"/>
            </w:tcBorders>
            <w:shd w:val="clear" w:color="000000" w:fill="FFFFFF"/>
            <w:vAlign w:val="center"/>
            <w:hideMark/>
          </w:tcPr>
          <w:p w14:paraId="39504A4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83F91D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9CBAAF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56AC43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BF6167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AC8E50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F8200A7" w14:textId="77777777" w:rsidTr="00875004">
        <w:trPr>
          <w:trHeight w:val="240"/>
        </w:trPr>
        <w:tc>
          <w:tcPr>
            <w:tcW w:w="225" w:type="pct"/>
            <w:vMerge/>
            <w:tcBorders>
              <w:top w:val="nil"/>
              <w:left w:val="single" w:sz="4" w:space="0" w:color="auto"/>
              <w:bottom w:val="single" w:sz="4" w:space="0" w:color="000000"/>
              <w:right w:val="single" w:sz="4" w:space="0" w:color="auto"/>
            </w:tcBorders>
            <w:vAlign w:val="center"/>
            <w:hideMark/>
          </w:tcPr>
          <w:p w14:paraId="370FB65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000000"/>
              <w:right w:val="single" w:sz="4" w:space="0" w:color="auto"/>
            </w:tcBorders>
            <w:vAlign w:val="center"/>
            <w:hideMark/>
          </w:tcPr>
          <w:p w14:paraId="70D2B46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000000"/>
              <w:right w:val="single" w:sz="4" w:space="0" w:color="auto"/>
            </w:tcBorders>
            <w:vAlign w:val="center"/>
            <w:hideMark/>
          </w:tcPr>
          <w:p w14:paraId="5E60490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EDEA1E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2DF702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2 410 769,23</w:t>
            </w:r>
          </w:p>
        </w:tc>
        <w:tc>
          <w:tcPr>
            <w:tcW w:w="315" w:type="pct"/>
            <w:tcBorders>
              <w:top w:val="nil"/>
              <w:left w:val="nil"/>
              <w:bottom w:val="single" w:sz="4" w:space="0" w:color="auto"/>
              <w:right w:val="single" w:sz="4" w:space="0" w:color="auto"/>
            </w:tcBorders>
            <w:shd w:val="clear" w:color="000000" w:fill="FFFFFF"/>
            <w:vAlign w:val="center"/>
            <w:hideMark/>
          </w:tcPr>
          <w:p w14:paraId="7819573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F33F8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7C2DC5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98B9AB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5BBA752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1B2C64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20 769,23</w:t>
            </w:r>
          </w:p>
        </w:tc>
        <w:tc>
          <w:tcPr>
            <w:tcW w:w="225" w:type="pct"/>
            <w:tcBorders>
              <w:top w:val="nil"/>
              <w:left w:val="nil"/>
              <w:bottom w:val="single" w:sz="4" w:space="0" w:color="auto"/>
              <w:right w:val="single" w:sz="4" w:space="0" w:color="auto"/>
            </w:tcBorders>
            <w:shd w:val="clear" w:color="000000" w:fill="FFFFFF"/>
            <w:vAlign w:val="center"/>
            <w:hideMark/>
          </w:tcPr>
          <w:p w14:paraId="1112CA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18DF44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866BB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8307DA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750D5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232A79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17529AB0" w14:textId="77777777" w:rsidTr="00875004">
        <w:trPr>
          <w:trHeight w:val="240"/>
        </w:trPr>
        <w:tc>
          <w:tcPr>
            <w:tcW w:w="225" w:type="pct"/>
            <w:vMerge/>
            <w:tcBorders>
              <w:top w:val="nil"/>
              <w:left w:val="single" w:sz="4" w:space="0" w:color="auto"/>
              <w:bottom w:val="single" w:sz="4" w:space="0" w:color="000000"/>
              <w:right w:val="single" w:sz="4" w:space="0" w:color="auto"/>
            </w:tcBorders>
            <w:vAlign w:val="center"/>
            <w:hideMark/>
          </w:tcPr>
          <w:p w14:paraId="295FD24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000000"/>
              <w:right w:val="single" w:sz="4" w:space="0" w:color="auto"/>
            </w:tcBorders>
            <w:vAlign w:val="center"/>
            <w:hideMark/>
          </w:tcPr>
          <w:p w14:paraId="5C12857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000000"/>
              <w:right w:val="single" w:sz="4" w:space="0" w:color="auto"/>
            </w:tcBorders>
            <w:vAlign w:val="center"/>
            <w:hideMark/>
          </w:tcPr>
          <w:p w14:paraId="4D9735B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CF4A79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10CF0EB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72749D2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EBCF7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2735E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F06F88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979AB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BB871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1DD7196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FF772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2FF7E2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E986D0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89B4F8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945D6E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9C4DDEB" w14:textId="77777777" w:rsidTr="00875004">
        <w:trPr>
          <w:trHeight w:val="240"/>
        </w:trPr>
        <w:tc>
          <w:tcPr>
            <w:tcW w:w="225" w:type="pct"/>
            <w:vMerge w:val="restart"/>
            <w:tcBorders>
              <w:top w:val="nil"/>
              <w:left w:val="single" w:sz="4" w:space="0" w:color="auto"/>
              <w:bottom w:val="single" w:sz="4" w:space="0" w:color="auto"/>
              <w:right w:val="single" w:sz="4" w:space="0" w:color="auto"/>
            </w:tcBorders>
            <w:shd w:val="clear" w:color="000000" w:fill="FFFFFF"/>
            <w:vAlign w:val="center"/>
            <w:hideMark/>
          </w:tcPr>
          <w:p w14:paraId="570516F2"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315" w:type="pct"/>
            <w:vMerge w:val="restart"/>
            <w:tcBorders>
              <w:top w:val="nil"/>
              <w:left w:val="single" w:sz="4" w:space="0" w:color="auto"/>
              <w:bottom w:val="single" w:sz="4" w:space="0" w:color="auto"/>
              <w:right w:val="single" w:sz="4" w:space="0" w:color="auto"/>
            </w:tcBorders>
            <w:shd w:val="clear" w:color="000000" w:fill="FFFFFF"/>
            <w:vAlign w:val="center"/>
            <w:hideMark/>
          </w:tcPr>
          <w:p w14:paraId="794E26E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мероприятию V</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4637D98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xml:space="preserve">Отдел архитектуры и градостроительства, Комитет по управлению муниципальным имуществом </w:t>
            </w:r>
          </w:p>
        </w:tc>
        <w:tc>
          <w:tcPr>
            <w:tcW w:w="450" w:type="pct"/>
            <w:tcBorders>
              <w:top w:val="nil"/>
              <w:left w:val="nil"/>
              <w:bottom w:val="single" w:sz="4" w:space="0" w:color="auto"/>
              <w:right w:val="single" w:sz="4" w:space="0" w:color="auto"/>
            </w:tcBorders>
            <w:shd w:val="clear" w:color="000000" w:fill="FFFFFF"/>
            <w:vAlign w:val="center"/>
            <w:hideMark/>
          </w:tcPr>
          <w:p w14:paraId="67A0763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11E31C7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920 769,23</w:t>
            </w:r>
          </w:p>
        </w:tc>
        <w:tc>
          <w:tcPr>
            <w:tcW w:w="315" w:type="pct"/>
            <w:tcBorders>
              <w:top w:val="nil"/>
              <w:left w:val="nil"/>
              <w:bottom w:val="single" w:sz="4" w:space="0" w:color="auto"/>
              <w:right w:val="single" w:sz="4" w:space="0" w:color="auto"/>
            </w:tcBorders>
            <w:shd w:val="clear" w:color="000000" w:fill="FFFFFF"/>
            <w:vAlign w:val="center"/>
            <w:hideMark/>
          </w:tcPr>
          <w:p w14:paraId="50C7622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C0CA3F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BFA3C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9EEEBB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4DD490D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EC529A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230 769,23</w:t>
            </w:r>
          </w:p>
        </w:tc>
        <w:tc>
          <w:tcPr>
            <w:tcW w:w="225" w:type="pct"/>
            <w:tcBorders>
              <w:top w:val="nil"/>
              <w:left w:val="nil"/>
              <w:bottom w:val="single" w:sz="4" w:space="0" w:color="auto"/>
              <w:right w:val="single" w:sz="4" w:space="0" w:color="auto"/>
            </w:tcBorders>
            <w:shd w:val="clear" w:color="000000" w:fill="FFFFFF"/>
            <w:vAlign w:val="center"/>
            <w:hideMark/>
          </w:tcPr>
          <w:p w14:paraId="1CDC93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51B7A1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A26CCE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D903F0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1CF638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C295C4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68DFF9B"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0082429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2041C80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16A4827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02DCD7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383158C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58289E3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94B8E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2A03C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841C51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E33322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nil"/>
              <w:right w:val="nil"/>
            </w:tcBorders>
            <w:shd w:val="clear" w:color="000000" w:fill="FFFFFF"/>
            <w:noWrap/>
            <w:vAlign w:val="bottom"/>
            <w:hideMark/>
          </w:tcPr>
          <w:p w14:paraId="4D18462E" w14:textId="77777777" w:rsidR="00481E09" w:rsidRPr="00875004" w:rsidRDefault="00481E09" w:rsidP="0079516B">
            <w:pPr>
              <w:spacing w:after="0" w:line="0" w:lineRule="atLeast"/>
              <w:rPr>
                <w:rFonts w:ascii="Calibri" w:eastAsia="Times New Roman" w:hAnsi="Calibri" w:cs="Calibri"/>
                <w:color w:val="000000"/>
                <w:sz w:val="14"/>
                <w:szCs w:val="14"/>
                <w:lang w:eastAsia="ru-RU"/>
              </w:rPr>
            </w:pPr>
            <w:r w:rsidRPr="00875004">
              <w:rPr>
                <w:rFonts w:ascii="Calibri" w:eastAsia="Times New Roman" w:hAnsi="Calibri" w:cs="Calibri"/>
                <w:color w:val="000000"/>
                <w:sz w:val="14"/>
                <w:szCs w:val="14"/>
                <w:lang w:eastAsia="ru-RU"/>
              </w:rPr>
              <w:t> </w:t>
            </w:r>
          </w:p>
        </w:tc>
        <w:tc>
          <w:tcPr>
            <w:tcW w:w="225" w:type="pct"/>
            <w:tcBorders>
              <w:top w:val="nil"/>
              <w:left w:val="single" w:sz="4" w:space="0" w:color="auto"/>
              <w:bottom w:val="single" w:sz="4" w:space="0" w:color="auto"/>
              <w:right w:val="single" w:sz="4" w:space="0" w:color="auto"/>
            </w:tcBorders>
            <w:shd w:val="clear" w:color="000000" w:fill="FFFFFF"/>
            <w:vAlign w:val="center"/>
            <w:hideMark/>
          </w:tcPr>
          <w:p w14:paraId="374933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E3BE38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A9406F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BDBD4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B68714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0CEBF4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E46FF8F"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2093C93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609ABF4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2BAA175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74F003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6CC7DE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AB567A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C55B04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E5797D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169C27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415721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single" w:sz="4" w:space="0" w:color="auto"/>
              <w:left w:val="nil"/>
              <w:bottom w:val="single" w:sz="4" w:space="0" w:color="auto"/>
              <w:right w:val="single" w:sz="4" w:space="0" w:color="auto"/>
            </w:tcBorders>
            <w:shd w:val="clear" w:color="000000" w:fill="FFFFFF"/>
            <w:vAlign w:val="center"/>
            <w:hideMark/>
          </w:tcPr>
          <w:p w14:paraId="469CFD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210 000,00</w:t>
            </w:r>
          </w:p>
        </w:tc>
        <w:tc>
          <w:tcPr>
            <w:tcW w:w="225" w:type="pct"/>
            <w:tcBorders>
              <w:top w:val="nil"/>
              <w:left w:val="nil"/>
              <w:bottom w:val="single" w:sz="4" w:space="0" w:color="auto"/>
              <w:right w:val="single" w:sz="4" w:space="0" w:color="auto"/>
            </w:tcBorders>
            <w:shd w:val="clear" w:color="000000" w:fill="FFFFFF"/>
            <w:vAlign w:val="center"/>
            <w:hideMark/>
          </w:tcPr>
          <w:p w14:paraId="0FA8381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37D181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112BBC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6BA46F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3422A4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3C5BF1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B1930C4"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74C6E01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0C8F0B8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6BAE12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A5DB46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67DF5F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7F689A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AFF974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A5A70F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AAC20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690 000,00</w:t>
            </w:r>
          </w:p>
        </w:tc>
        <w:tc>
          <w:tcPr>
            <w:tcW w:w="405" w:type="pct"/>
            <w:tcBorders>
              <w:top w:val="nil"/>
              <w:left w:val="nil"/>
              <w:bottom w:val="single" w:sz="4" w:space="0" w:color="auto"/>
              <w:right w:val="single" w:sz="4" w:space="0" w:color="auto"/>
            </w:tcBorders>
            <w:shd w:val="clear" w:color="000000" w:fill="FFFFFF"/>
            <w:vAlign w:val="center"/>
            <w:hideMark/>
          </w:tcPr>
          <w:p w14:paraId="2866A80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5483DB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20 769,23</w:t>
            </w:r>
          </w:p>
        </w:tc>
        <w:tc>
          <w:tcPr>
            <w:tcW w:w="225" w:type="pct"/>
            <w:tcBorders>
              <w:top w:val="nil"/>
              <w:left w:val="nil"/>
              <w:bottom w:val="single" w:sz="4" w:space="0" w:color="auto"/>
              <w:right w:val="single" w:sz="4" w:space="0" w:color="auto"/>
            </w:tcBorders>
            <w:shd w:val="clear" w:color="000000" w:fill="FFFFFF"/>
            <w:vAlign w:val="center"/>
            <w:hideMark/>
          </w:tcPr>
          <w:p w14:paraId="3F73E83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CA0B7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CB1B56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8889A9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BA058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316A039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21F4934" w14:textId="77777777" w:rsidTr="00875004">
        <w:trPr>
          <w:trHeight w:val="240"/>
        </w:trPr>
        <w:tc>
          <w:tcPr>
            <w:tcW w:w="225" w:type="pct"/>
            <w:vMerge/>
            <w:tcBorders>
              <w:top w:val="nil"/>
              <w:left w:val="single" w:sz="4" w:space="0" w:color="auto"/>
              <w:bottom w:val="single" w:sz="4" w:space="0" w:color="auto"/>
              <w:right w:val="single" w:sz="4" w:space="0" w:color="auto"/>
            </w:tcBorders>
            <w:vAlign w:val="center"/>
            <w:hideMark/>
          </w:tcPr>
          <w:p w14:paraId="2070B8C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315" w:type="pct"/>
            <w:vMerge/>
            <w:tcBorders>
              <w:top w:val="nil"/>
              <w:left w:val="single" w:sz="4" w:space="0" w:color="auto"/>
              <w:bottom w:val="single" w:sz="4" w:space="0" w:color="auto"/>
              <w:right w:val="single" w:sz="4" w:space="0" w:color="auto"/>
            </w:tcBorders>
            <w:vAlign w:val="center"/>
            <w:hideMark/>
          </w:tcPr>
          <w:p w14:paraId="1F6D818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70E428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091BEB6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0F22692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6296A8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DE91AC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2B44A2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98DDE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28BE2A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B81E89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1C3F7B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602F6A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ABE4AD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14963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785D5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458EA4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C1D127C"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6548335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Итого по программе:</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1DE5AC0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0F0651B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00793E3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347 646 847,53</w:t>
            </w:r>
          </w:p>
        </w:tc>
        <w:tc>
          <w:tcPr>
            <w:tcW w:w="315" w:type="pct"/>
            <w:tcBorders>
              <w:top w:val="nil"/>
              <w:left w:val="nil"/>
              <w:bottom w:val="single" w:sz="4" w:space="0" w:color="auto"/>
              <w:right w:val="single" w:sz="4" w:space="0" w:color="auto"/>
            </w:tcBorders>
            <w:shd w:val="clear" w:color="000000" w:fill="FFFFFF"/>
            <w:vAlign w:val="center"/>
            <w:hideMark/>
          </w:tcPr>
          <w:p w14:paraId="46544C9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8 693 378,67</w:t>
            </w:r>
          </w:p>
        </w:tc>
        <w:tc>
          <w:tcPr>
            <w:tcW w:w="360" w:type="pct"/>
            <w:tcBorders>
              <w:top w:val="nil"/>
              <w:left w:val="nil"/>
              <w:bottom w:val="single" w:sz="4" w:space="0" w:color="auto"/>
              <w:right w:val="single" w:sz="4" w:space="0" w:color="auto"/>
            </w:tcBorders>
            <w:shd w:val="clear" w:color="000000" w:fill="FFFFFF"/>
            <w:vAlign w:val="center"/>
            <w:hideMark/>
          </w:tcPr>
          <w:p w14:paraId="2B0B5F2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96 609 608,42</w:t>
            </w:r>
          </w:p>
        </w:tc>
        <w:tc>
          <w:tcPr>
            <w:tcW w:w="360" w:type="pct"/>
            <w:tcBorders>
              <w:top w:val="nil"/>
              <w:left w:val="nil"/>
              <w:bottom w:val="single" w:sz="4" w:space="0" w:color="auto"/>
              <w:right w:val="single" w:sz="4" w:space="0" w:color="auto"/>
            </w:tcBorders>
            <w:shd w:val="clear" w:color="000000" w:fill="FFFFFF"/>
            <w:vAlign w:val="center"/>
            <w:hideMark/>
          </w:tcPr>
          <w:p w14:paraId="6E4E2AB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96 658 206,57</w:t>
            </w:r>
          </w:p>
        </w:tc>
        <w:tc>
          <w:tcPr>
            <w:tcW w:w="405" w:type="pct"/>
            <w:tcBorders>
              <w:top w:val="nil"/>
              <w:left w:val="nil"/>
              <w:bottom w:val="single" w:sz="4" w:space="0" w:color="auto"/>
              <w:right w:val="single" w:sz="4" w:space="0" w:color="auto"/>
            </w:tcBorders>
            <w:shd w:val="clear" w:color="000000" w:fill="FFFFFF"/>
            <w:vAlign w:val="center"/>
            <w:hideMark/>
          </w:tcPr>
          <w:p w14:paraId="47CA911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111 869 198,62</w:t>
            </w:r>
          </w:p>
        </w:tc>
        <w:tc>
          <w:tcPr>
            <w:tcW w:w="405" w:type="pct"/>
            <w:tcBorders>
              <w:top w:val="nil"/>
              <w:left w:val="nil"/>
              <w:bottom w:val="single" w:sz="4" w:space="0" w:color="auto"/>
              <w:right w:val="single" w:sz="4" w:space="0" w:color="auto"/>
            </w:tcBorders>
            <w:shd w:val="clear" w:color="000000" w:fill="FFFFFF"/>
            <w:vAlign w:val="center"/>
            <w:hideMark/>
          </w:tcPr>
          <w:p w14:paraId="412DFA8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14 046 907,48</w:t>
            </w:r>
          </w:p>
        </w:tc>
        <w:tc>
          <w:tcPr>
            <w:tcW w:w="360" w:type="pct"/>
            <w:tcBorders>
              <w:top w:val="nil"/>
              <w:left w:val="nil"/>
              <w:bottom w:val="single" w:sz="4" w:space="0" w:color="auto"/>
              <w:right w:val="single" w:sz="4" w:space="0" w:color="auto"/>
            </w:tcBorders>
            <w:shd w:val="clear" w:color="000000" w:fill="FFFFFF"/>
            <w:vAlign w:val="center"/>
            <w:hideMark/>
          </w:tcPr>
          <w:p w14:paraId="1BEFC8B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19 769 547,77</w:t>
            </w:r>
          </w:p>
        </w:tc>
        <w:tc>
          <w:tcPr>
            <w:tcW w:w="225" w:type="pct"/>
            <w:tcBorders>
              <w:top w:val="nil"/>
              <w:left w:val="nil"/>
              <w:bottom w:val="single" w:sz="4" w:space="0" w:color="auto"/>
              <w:right w:val="single" w:sz="4" w:space="0" w:color="auto"/>
            </w:tcBorders>
            <w:shd w:val="clear" w:color="000000" w:fill="FFFFFF"/>
            <w:vAlign w:val="center"/>
            <w:hideMark/>
          </w:tcPr>
          <w:p w14:paraId="58F48BA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389F01E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717D7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8B8DD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703908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226" w:type="pct"/>
            <w:tcBorders>
              <w:top w:val="nil"/>
              <w:left w:val="nil"/>
              <w:bottom w:val="single" w:sz="4" w:space="0" w:color="auto"/>
              <w:right w:val="single" w:sz="4" w:space="0" w:color="auto"/>
            </w:tcBorders>
            <w:shd w:val="clear" w:color="000000" w:fill="FFFFFF"/>
            <w:vAlign w:val="center"/>
            <w:hideMark/>
          </w:tcPr>
          <w:p w14:paraId="0ECCA68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4314906"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625AF48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66435A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D6A907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5C3444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67 797 064,04</w:t>
            </w:r>
          </w:p>
        </w:tc>
        <w:tc>
          <w:tcPr>
            <w:tcW w:w="315" w:type="pct"/>
            <w:tcBorders>
              <w:top w:val="nil"/>
              <w:left w:val="nil"/>
              <w:bottom w:val="single" w:sz="4" w:space="0" w:color="auto"/>
              <w:right w:val="single" w:sz="4" w:space="0" w:color="auto"/>
            </w:tcBorders>
            <w:shd w:val="clear" w:color="000000" w:fill="FFFFFF"/>
            <w:vAlign w:val="center"/>
            <w:hideMark/>
          </w:tcPr>
          <w:p w14:paraId="5C2C099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079EA9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000000" w:fill="FFFFFF"/>
            <w:vAlign w:val="center"/>
            <w:hideMark/>
          </w:tcPr>
          <w:p w14:paraId="00293D7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53 407 100,00</w:t>
            </w:r>
          </w:p>
        </w:tc>
        <w:tc>
          <w:tcPr>
            <w:tcW w:w="405" w:type="pct"/>
            <w:tcBorders>
              <w:top w:val="nil"/>
              <w:left w:val="nil"/>
              <w:bottom w:val="single" w:sz="4" w:space="0" w:color="auto"/>
              <w:right w:val="single" w:sz="4" w:space="0" w:color="auto"/>
            </w:tcBorders>
            <w:shd w:val="clear" w:color="000000" w:fill="FFFFFF"/>
            <w:vAlign w:val="center"/>
            <w:hideMark/>
          </w:tcPr>
          <w:p w14:paraId="492777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3 385 800,00</w:t>
            </w:r>
          </w:p>
        </w:tc>
        <w:tc>
          <w:tcPr>
            <w:tcW w:w="405" w:type="pct"/>
            <w:tcBorders>
              <w:top w:val="nil"/>
              <w:left w:val="nil"/>
              <w:bottom w:val="single" w:sz="4" w:space="0" w:color="auto"/>
              <w:right w:val="single" w:sz="4" w:space="0" w:color="auto"/>
            </w:tcBorders>
            <w:shd w:val="clear" w:color="000000" w:fill="FFFFFF"/>
            <w:vAlign w:val="center"/>
            <w:hideMark/>
          </w:tcPr>
          <w:p w14:paraId="0A1FC2E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3 717 764,04</w:t>
            </w:r>
          </w:p>
        </w:tc>
        <w:tc>
          <w:tcPr>
            <w:tcW w:w="360" w:type="pct"/>
            <w:tcBorders>
              <w:top w:val="nil"/>
              <w:left w:val="nil"/>
              <w:bottom w:val="single" w:sz="4" w:space="0" w:color="auto"/>
              <w:right w:val="single" w:sz="4" w:space="0" w:color="auto"/>
            </w:tcBorders>
            <w:shd w:val="clear" w:color="000000" w:fill="FFFFFF"/>
            <w:vAlign w:val="center"/>
            <w:hideMark/>
          </w:tcPr>
          <w:p w14:paraId="7F855E5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3 503 500,00</w:t>
            </w:r>
          </w:p>
        </w:tc>
        <w:tc>
          <w:tcPr>
            <w:tcW w:w="225" w:type="pct"/>
            <w:tcBorders>
              <w:top w:val="nil"/>
              <w:left w:val="nil"/>
              <w:bottom w:val="single" w:sz="4" w:space="0" w:color="auto"/>
              <w:right w:val="single" w:sz="4" w:space="0" w:color="auto"/>
            </w:tcBorders>
            <w:shd w:val="clear" w:color="000000" w:fill="FFFFFF"/>
            <w:vAlign w:val="center"/>
            <w:hideMark/>
          </w:tcPr>
          <w:p w14:paraId="3A8095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1FDF3D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6805A1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50C2BC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EF900F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1A78F4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88AF2AD"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21CB530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103D2A7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1592881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auto" w:fill="auto"/>
            <w:vAlign w:val="center"/>
            <w:hideMark/>
          </w:tcPr>
          <w:p w14:paraId="317BE6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62 544 497,30</w:t>
            </w:r>
          </w:p>
        </w:tc>
        <w:tc>
          <w:tcPr>
            <w:tcW w:w="315" w:type="pct"/>
            <w:tcBorders>
              <w:top w:val="nil"/>
              <w:left w:val="nil"/>
              <w:bottom w:val="single" w:sz="4" w:space="0" w:color="auto"/>
              <w:right w:val="single" w:sz="4" w:space="0" w:color="auto"/>
            </w:tcBorders>
            <w:shd w:val="clear" w:color="000000" w:fill="FFFFFF"/>
            <w:vAlign w:val="center"/>
            <w:hideMark/>
          </w:tcPr>
          <w:p w14:paraId="79429D2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000000" w:fill="FFFFFF"/>
            <w:vAlign w:val="center"/>
            <w:hideMark/>
          </w:tcPr>
          <w:p w14:paraId="0B9514E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000000" w:fill="FFFFFF"/>
            <w:vAlign w:val="center"/>
            <w:hideMark/>
          </w:tcPr>
          <w:p w14:paraId="714EB8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35 300 353,85</w:t>
            </w:r>
          </w:p>
        </w:tc>
        <w:tc>
          <w:tcPr>
            <w:tcW w:w="405" w:type="pct"/>
            <w:tcBorders>
              <w:top w:val="nil"/>
              <w:left w:val="nil"/>
              <w:bottom w:val="single" w:sz="4" w:space="0" w:color="auto"/>
              <w:right w:val="single" w:sz="4" w:space="0" w:color="auto"/>
            </w:tcBorders>
            <w:shd w:val="clear" w:color="000000" w:fill="FFFFFF"/>
            <w:vAlign w:val="center"/>
            <w:hideMark/>
          </w:tcPr>
          <w:p w14:paraId="7409129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7 547 238,47</w:t>
            </w:r>
          </w:p>
        </w:tc>
        <w:tc>
          <w:tcPr>
            <w:tcW w:w="405" w:type="pct"/>
            <w:tcBorders>
              <w:top w:val="nil"/>
              <w:left w:val="nil"/>
              <w:bottom w:val="single" w:sz="4" w:space="0" w:color="auto"/>
              <w:right w:val="single" w:sz="4" w:space="0" w:color="auto"/>
            </w:tcBorders>
            <w:shd w:val="clear" w:color="000000" w:fill="FFFFFF"/>
            <w:vAlign w:val="center"/>
            <w:hideMark/>
          </w:tcPr>
          <w:p w14:paraId="1B1C04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5 814 748,39</w:t>
            </w:r>
          </w:p>
        </w:tc>
        <w:tc>
          <w:tcPr>
            <w:tcW w:w="360" w:type="pct"/>
            <w:tcBorders>
              <w:top w:val="nil"/>
              <w:left w:val="nil"/>
              <w:bottom w:val="single" w:sz="4" w:space="0" w:color="auto"/>
              <w:right w:val="single" w:sz="4" w:space="0" w:color="auto"/>
            </w:tcBorders>
            <w:shd w:val="clear" w:color="000000" w:fill="FFFFFF"/>
            <w:vAlign w:val="center"/>
            <w:hideMark/>
          </w:tcPr>
          <w:p w14:paraId="1CEB38A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5 706 655,60</w:t>
            </w:r>
          </w:p>
        </w:tc>
        <w:tc>
          <w:tcPr>
            <w:tcW w:w="225" w:type="pct"/>
            <w:tcBorders>
              <w:top w:val="nil"/>
              <w:left w:val="nil"/>
              <w:bottom w:val="single" w:sz="4" w:space="0" w:color="auto"/>
              <w:right w:val="single" w:sz="4" w:space="0" w:color="auto"/>
            </w:tcBorders>
            <w:shd w:val="clear" w:color="000000" w:fill="FFFFFF"/>
            <w:vAlign w:val="center"/>
            <w:hideMark/>
          </w:tcPr>
          <w:p w14:paraId="06E8810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0AA019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50CE6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AFBA59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30B702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8DAAF7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E84F11B"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658CAD6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0E4A74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3EF303D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auto" w:fill="auto"/>
            <w:vAlign w:val="center"/>
            <w:hideMark/>
          </w:tcPr>
          <w:p w14:paraId="0BE8661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217 305 286,19</w:t>
            </w:r>
          </w:p>
        </w:tc>
        <w:tc>
          <w:tcPr>
            <w:tcW w:w="315" w:type="pct"/>
            <w:tcBorders>
              <w:top w:val="nil"/>
              <w:left w:val="nil"/>
              <w:bottom w:val="single" w:sz="4" w:space="0" w:color="auto"/>
              <w:right w:val="single" w:sz="4" w:space="0" w:color="auto"/>
            </w:tcBorders>
            <w:shd w:val="clear" w:color="000000" w:fill="FFFFFF"/>
            <w:vAlign w:val="center"/>
            <w:hideMark/>
          </w:tcPr>
          <w:p w14:paraId="6DA25A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6 434 721,27</w:t>
            </w:r>
          </w:p>
        </w:tc>
        <w:tc>
          <w:tcPr>
            <w:tcW w:w="360" w:type="pct"/>
            <w:tcBorders>
              <w:top w:val="nil"/>
              <w:left w:val="nil"/>
              <w:bottom w:val="single" w:sz="4" w:space="0" w:color="auto"/>
              <w:right w:val="single" w:sz="4" w:space="0" w:color="auto"/>
            </w:tcBorders>
            <w:shd w:val="clear" w:color="000000" w:fill="FFFFFF"/>
            <w:vAlign w:val="center"/>
            <w:hideMark/>
          </w:tcPr>
          <w:p w14:paraId="086948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86 909 864,83</w:t>
            </w:r>
          </w:p>
        </w:tc>
        <w:tc>
          <w:tcPr>
            <w:tcW w:w="360" w:type="pct"/>
            <w:tcBorders>
              <w:top w:val="nil"/>
              <w:left w:val="nil"/>
              <w:bottom w:val="single" w:sz="4" w:space="0" w:color="auto"/>
              <w:right w:val="single" w:sz="4" w:space="0" w:color="auto"/>
            </w:tcBorders>
            <w:shd w:val="clear" w:color="000000" w:fill="FFFFFF"/>
            <w:vAlign w:val="center"/>
            <w:hideMark/>
          </w:tcPr>
          <w:p w14:paraId="49FE42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7 950 752,72</w:t>
            </w:r>
          </w:p>
        </w:tc>
        <w:tc>
          <w:tcPr>
            <w:tcW w:w="405" w:type="pct"/>
            <w:tcBorders>
              <w:top w:val="nil"/>
              <w:left w:val="nil"/>
              <w:bottom w:val="single" w:sz="4" w:space="0" w:color="auto"/>
              <w:right w:val="single" w:sz="4" w:space="0" w:color="auto"/>
            </w:tcBorders>
            <w:shd w:val="clear" w:color="000000" w:fill="FFFFFF"/>
            <w:vAlign w:val="center"/>
            <w:hideMark/>
          </w:tcPr>
          <w:p w14:paraId="3A5502F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100 936 160,15</w:t>
            </w:r>
          </w:p>
        </w:tc>
        <w:tc>
          <w:tcPr>
            <w:tcW w:w="405" w:type="pct"/>
            <w:tcBorders>
              <w:top w:val="nil"/>
              <w:left w:val="nil"/>
              <w:bottom w:val="single" w:sz="4" w:space="0" w:color="auto"/>
              <w:right w:val="single" w:sz="4" w:space="0" w:color="auto"/>
            </w:tcBorders>
            <w:shd w:val="clear" w:color="000000" w:fill="FFFFFF"/>
            <w:vAlign w:val="center"/>
            <w:hideMark/>
          </w:tcPr>
          <w:p w14:paraId="6A5FB7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4 514 395,05</w:t>
            </w:r>
          </w:p>
        </w:tc>
        <w:tc>
          <w:tcPr>
            <w:tcW w:w="360" w:type="pct"/>
            <w:tcBorders>
              <w:top w:val="nil"/>
              <w:left w:val="nil"/>
              <w:bottom w:val="single" w:sz="4" w:space="0" w:color="auto"/>
              <w:right w:val="single" w:sz="4" w:space="0" w:color="auto"/>
            </w:tcBorders>
            <w:shd w:val="clear" w:color="000000" w:fill="FFFFFF"/>
            <w:vAlign w:val="center"/>
            <w:hideMark/>
          </w:tcPr>
          <w:p w14:paraId="751A961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10 559 392,17</w:t>
            </w:r>
          </w:p>
        </w:tc>
        <w:tc>
          <w:tcPr>
            <w:tcW w:w="225" w:type="pct"/>
            <w:tcBorders>
              <w:top w:val="nil"/>
              <w:left w:val="nil"/>
              <w:bottom w:val="single" w:sz="4" w:space="0" w:color="auto"/>
              <w:right w:val="single" w:sz="4" w:space="0" w:color="auto"/>
            </w:tcBorders>
            <w:shd w:val="clear" w:color="000000" w:fill="FFFFFF"/>
            <w:vAlign w:val="center"/>
            <w:hideMark/>
          </w:tcPr>
          <w:p w14:paraId="17FD357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7F9F8B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BC76B6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C714AD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150883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985D68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4993A7C"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4D228BC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15810C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A89705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35A6F08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606727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0593D1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A89140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7D198B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EDCBEA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58C12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09A995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9D5C14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86381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C6BEFC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3D99A4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E0157F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CD23218"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5657C1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Инвестиции в объекты муниципальной собственности</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61565E6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4970DD1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09DF0B0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4CB8056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AB441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034048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69E91F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C51E8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D42FB7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DB647D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4EFF3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46140A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1F9004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88BBE6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1414CB9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D7762EB"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26D8BA4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370184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5E6042B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2DED62E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6F7A5F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5A5AB3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FA77F8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7D4509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725401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B18C73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0A045E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FA77BF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74BE8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61DD04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180" w:type="pct"/>
            <w:tcBorders>
              <w:top w:val="nil"/>
              <w:left w:val="nil"/>
              <w:bottom w:val="single" w:sz="4" w:space="0" w:color="auto"/>
              <w:right w:val="single" w:sz="4" w:space="0" w:color="auto"/>
            </w:tcBorders>
            <w:shd w:val="clear" w:color="000000" w:fill="FFFFFF"/>
            <w:vAlign w:val="center"/>
            <w:hideMark/>
          </w:tcPr>
          <w:p w14:paraId="10CC699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CFAD2D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633995C"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381A788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A8FDFB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C863A2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3472FA9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A041A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A73713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9CC381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A9142D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1BD320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2360CA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E90BDF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41D5396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C08E31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BFCB0A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81326C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1C38E3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E08A360"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348F666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C58E46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793FDCFF"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220E13D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111C7DB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D0FC86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188A32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1E74FA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1E6AC2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966434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332F099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E8F51F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B4942B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49078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569A4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0D4C7F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ECAAD8B"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2C7086C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3EE2FE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13B11EB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0CF526E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33E166F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693915A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DFFCF4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9BEBD9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57B2C0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15600C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0B67ECF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2CFB8FE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49CD9E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045F30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68866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9C392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4CB7CA9"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070A38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Прочие расходы</w:t>
            </w:r>
          </w:p>
        </w:tc>
        <w:tc>
          <w:tcPr>
            <w:tcW w:w="271" w:type="pct"/>
            <w:vMerge w:val="restart"/>
            <w:tcBorders>
              <w:top w:val="nil"/>
              <w:left w:val="single" w:sz="4" w:space="0" w:color="auto"/>
              <w:bottom w:val="single" w:sz="4" w:space="0" w:color="auto"/>
              <w:right w:val="single" w:sz="4" w:space="0" w:color="auto"/>
            </w:tcBorders>
            <w:shd w:val="clear" w:color="auto" w:fill="auto"/>
            <w:vAlign w:val="center"/>
            <w:hideMark/>
          </w:tcPr>
          <w:p w14:paraId="1C3D8F4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auto" w:fill="auto"/>
            <w:vAlign w:val="center"/>
            <w:hideMark/>
          </w:tcPr>
          <w:p w14:paraId="00AED44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auto" w:fill="auto"/>
            <w:vAlign w:val="center"/>
            <w:hideMark/>
          </w:tcPr>
          <w:p w14:paraId="4E12DC8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347 646 847,53</w:t>
            </w:r>
          </w:p>
        </w:tc>
        <w:tc>
          <w:tcPr>
            <w:tcW w:w="315" w:type="pct"/>
            <w:tcBorders>
              <w:top w:val="nil"/>
              <w:left w:val="nil"/>
              <w:bottom w:val="single" w:sz="4" w:space="0" w:color="auto"/>
              <w:right w:val="single" w:sz="4" w:space="0" w:color="auto"/>
            </w:tcBorders>
            <w:shd w:val="clear" w:color="auto" w:fill="auto"/>
            <w:vAlign w:val="center"/>
            <w:hideMark/>
          </w:tcPr>
          <w:p w14:paraId="44A2B8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8 693 378,67</w:t>
            </w:r>
          </w:p>
        </w:tc>
        <w:tc>
          <w:tcPr>
            <w:tcW w:w="360" w:type="pct"/>
            <w:tcBorders>
              <w:top w:val="nil"/>
              <w:left w:val="nil"/>
              <w:bottom w:val="single" w:sz="4" w:space="0" w:color="auto"/>
              <w:right w:val="single" w:sz="4" w:space="0" w:color="auto"/>
            </w:tcBorders>
            <w:shd w:val="clear" w:color="auto" w:fill="auto"/>
            <w:vAlign w:val="center"/>
            <w:hideMark/>
          </w:tcPr>
          <w:p w14:paraId="3192B7E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96 609 608,42</w:t>
            </w:r>
          </w:p>
        </w:tc>
        <w:tc>
          <w:tcPr>
            <w:tcW w:w="360" w:type="pct"/>
            <w:tcBorders>
              <w:top w:val="nil"/>
              <w:left w:val="nil"/>
              <w:bottom w:val="single" w:sz="4" w:space="0" w:color="auto"/>
              <w:right w:val="single" w:sz="4" w:space="0" w:color="auto"/>
            </w:tcBorders>
            <w:shd w:val="clear" w:color="auto" w:fill="auto"/>
            <w:vAlign w:val="center"/>
            <w:hideMark/>
          </w:tcPr>
          <w:p w14:paraId="64A625E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96 658 206,57</w:t>
            </w:r>
          </w:p>
        </w:tc>
        <w:tc>
          <w:tcPr>
            <w:tcW w:w="405" w:type="pct"/>
            <w:tcBorders>
              <w:top w:val="nil"/>
              <w:left w:val="nil"/>
              <w:bottom w:val="single" w:sz="4" w:space="0" w:color="auto"/>
              <w:right w:val="single" w:sz="4" w:space="0" w:color="auto"/>
            </w:tcBorders>
            <w:shd w:val="clear" w:color="auto" w:fill="auto"/>
            <w:vAlign w:val="center"/>
            <w:hideMark/>
          </w:tcPr>
          <w:p w14:paraId="550A15D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111 869 198,62</w:t>
            </w:r>
          </w:p>
        </w:tc>
        <w:tc>
          <w:tcPr>
            <w:tcW w:w="405" w:type="pct"/>
            <w:tcBorders>
              <w:top w:val="nil"/>
              <w:left w:val="nil"/>
              <w:bottom w:val="single" w:sz="4" w:space="0" w:color="auto"/>
              <w:right w:val="single" w:sz="4" w:space="0" w:color="auto"/>
            </w:tcBorders>
            <w:shd w:val="clear" w:color="000000" w:fill="FFFFFF"/>
            <w:vAlign w:val="center"/>
            <w:hideMark/>
          </w:tcPr>
          <w:p w14:paraId="7EF3E48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14 046 907,48</w:t>
            </w:r>
          </w:p>
        </w:tc>
        <w:tc>
          <w:tcPr>
            <w:tcW w:w="360" w:type="pct"/>
            <w:tcBorders>
              <w:top w:val="nil"/>
              <w:left w:val="nil"/>
              <w:bottom w:val="single" w:sz="4" w:space="0" w:color="auto"/>
              <w:right w:val="single" w:sz="4" w:space="0" w:color="auto"/>
            </w:tcBorders>
            <w:shd w:val="clear" w:color="000000" w:fill="FFFFFF"/>
            <w:vAlign w:val="center"/>
            <w:hideMark/>
          </w:tcPr>
          <w:p w14:paraId="6D9283E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19 769 547,77</w:t>
            </w:r>
          </w:p>
        </w:tc>
        <w:tc>
          <w:tcPr>
            <w:tcW w:w="225" w:type="pct"/>
            <w:tcBorders>
              <w:top w:val="nil"/>
              <w:left w:val="nil"/>
              <w:bottom w:val="single" w:sz="4" w:space="0" w:color="auto"/>
              <w:right w:val="single" w:sz="4" w:space="0" w:color="auto"/>
            </w:tcBorders>
            <w:shd w:val="clear" w:color="auto" w:fill="auto"/>
            <w:vAlign w:val="bottom"/>
            <w:hideMark/>
          </w:tcPr>
          <w:p w14:paraId="28DA262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bottom"/>
            <w:hideMark/>
          </w:tcPr>
          <w:p w14:paraId="53F78BA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5AB5507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78DC09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2C745FE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0790B06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997C9AC"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1D7A502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8621CE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66FB5B8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auto" w:fill="auto"/>
            <w:vAlign w:val="center"/>
            <w:hideMark/>
          </w:tcPr>
          <w:p w14:paraId="53F317E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67 797 064,04</w:t>
            </w:r>
          </w:p>
        </w:tc>
        <w:tc>
          <w:tcPr>
            <w:tcW w:w="315" w:type="pct"/>
            <w:tcBorders>
              <w:top w:val="nil"/>
              <w:left w:val="nil"/>
              <w:bottom w:val="single" w:sz="4" w:space="0" w:color="auto"/>
              <w:right w:val="single" w:sz="4" w:space="0" w:color="auto"/>
            </w:tcBorders>
            <w:shd w:val="clear" w:color="auto" w:fill="auto"/>
            <w:vAlign w:val="center"/>
            <w:hideMark/>
          </w:tcPr>
          <w:p w14:paraId="2FE87B7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04D564D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auto" w:fill="auto"/>
            <w:vAlign w:val="center"/>
            <w:hideMark/>
          </w:tcPr>
          <w:p w14:paraId="09895E9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53 407 100,00</w:t>
            </w:r>
          </w:p>
        </w:tc>
        <w:tc>
          <w:tcPr>
            <w:tcW w:w="405" w:type="pct"/>
            <w:tcBorders>
              <w:top w:val="nil"/>
              <w:left w:val="nil"/>
              <w:bottom w:val="single" w:sz="4" w:space="0" w:color="auto"/>
              <w:right w:val="single" w:sz="4" w:space="0" w:color="auto"/>
            </w:tcBorders>
            <w:shd w:val="clear" w:color="auto" w:fill="auto"/>
            <w:vAlign w:val="center"/>
            <w:hideMark/>
          </w:tcPr>
          <w:p w14:paraId="75FDED2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3 385 800,00</w:t>
            </w:r>
          </w:p>
        </w:tc>
        <w:tc>
          <w:tcPr>
            <w:tcW w:w="405" w:type="pct"/>
            <w:tcBorders>
              <w:top w:val="nil"/>
              <w:left w:val="nil"/>
              <w:bottom w:val="single" w:sz="4" w:space="0" w:color="auto"/>
              <w:right w:val="single" w:sz="4" w:space="0" w:color="auto"/>
            </w:tcBorders>
            <w:shd w:val="clear" w:color="000000" w:fill="FFFFFF"/>
            <w:vAlign w:val="center"/>
            <w:hideMark/>
          </w:tcPr>
          <w:p w14:paraId="2980543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3 717 764,04</w:t>
            </w:r>
          </w:p>
        </w:tc>
        <w:tc>
          <w:tcPr>
            <w:tcW w:w="360" w:type="pct"/>
            <w:tcBorders>
              <w:top w:val="nil"/>
              <w:left w:val="nil"/>
              <w:bottom w:val="single" w:sz="4" w:space="0" w:color="auto"/>
              <w:right w:val="single" w:sz="4" w:space="0" w:color="auto"/>
            </w:tcBorders>
            <w:shd w:val="clear" w:color="000000" w:fill="FFFFFF"/>
            <w:vAlign w:val="center"/>
            <w:hideMark/>
          </w:tcPr>
          <w:p w14:paraId="3B2B10C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3 503 500,00</w:t>
            </w:r>
          </w:p>
        </w:tc>
        <w:tc>
          <w:tcPr>
            <w:tcW w:w="225" w:type="pct"/>
            <w:tcBorders>
              <w:top w:val="nil"/>
              <w:left w:val="nil"/>
              <w:bottom w:val="single" w:sz="4" w:space="0" w:color="auto"/>
              <w:right w:val="single" w:sz="4" w:space="0" w:color="auto"/>
            </w:tcBorders>
            <w:shd w:val="clear" w:color="auto" w:fill="auto"/>
            <w:vAlign w:val="bottom"/>
            <w:hideMark/>
          </w:tcPr>
          <w:p w14:paraId="7E2E88F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bottom"/>
            <w:hideMark/>
          </w:tcPr>
          <w:p w14:paraId="5A4A39A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6C93DE7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7FC9762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6EC6C5F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5AA511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F28150B"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1F20776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B91221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49D6131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auto" w:fill="auto"/>
            <w:vAlign w:val="center"/>
            <w:hideMark/>
          </w:tcPr>
          <w:p w14:paraId="34A641E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62 544 497,30</w:t>
            </w:r>
          </w:p>
        </w:tc>
        <w:tc>
          <w:tcPr>
            <w:tcW w:w="315" w:type="pct"/>
            <w:tcBorders>
              <w:top w:val="nil"/>
              <w:left w:val="nil"/>
              <w:bottom w:val="single" w:sz="4" w:space="0" w:color="auto"/>
              <w:right w:val="single" w:sz="4" w:space="0" w:color="auto"/>
            </w:tcBorders>
            <w:shd w:val="clear" w:color="auto" w:fill="auto"/>
            <w:vAlign w:val="center"/>
            <w:hideMark/>
          </w:tcPr>
          <w:p w14:paraId="693BF74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auto" w:fill="auto"/>
            <w:vAlign w:val="center"/>
            <w:hideMark/>
          </w:tcPr>
          <w:p w14:paraId="3C89C13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auto" w:fill="auto"/>
            <w:vAlign w:val="center"/>
            <w:hideMark/>
          </w:tcPr>
          <w:p w14:paraId="0BC57EA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35 300 353,85</w:t>
            </w:r>
          </w:p>
        </w:tc>
        <w:tc>
          <w:tcPr>
            <w:tcW w:w="405" w:type="pct"/>
            <w:tcBorders>
              <w:top w:val="nil"/>
              <w:left w:val="nil"/>
              <w:bottom w:val="single" w:sz="4" w:space="0" w:color="auto"/>
              <w:right w:val="single" w:sz="4" w:space="0" w:color="auto"/>
            </w:tcBorders>
            <w:shd w:val="clear" w:color="auto" w:fill="auto"/>
            <w:vAlign w:val="center"/>
            <w:hideMark/>
          </w:tcPr>
          <w:p w14:paraId="3299485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7 547 238,47</w:t>
            </w:r>
          </w:p>
        </w:tc>
        <w:tc>
          <w:tcPr>
            <w:tcW w:w="405" w:type="pct"/>
            <w:tcBorders>
              <w:top w:val="nil"/>
              <w:left w:val="nil"/>
              <w:bottom w:val="single" w:sz="4" w:space="0" w:color="auto"/>
              <w:right w:val="single" w:sz="4" w:space="0" w:color="auto"/>
            </w:tcBorders>
            <w:shd w:val="clear" w:color="000000" w:fill="FFFFFF"/>
            <w:vAlign w:val="center"/>
            <w:hideMark/>
          </w:tcPr>
          <w:p w14:paraId="3D79838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5 814 748,39</w:t>
            </w:r>
          </w:p>
        </w:tc>
        <w:tc>
          <w:tcPr>
            <w:tcW w:w="360" w:type="pct"/>
            <w:tcBorders>
              <w:top w:val="nil"/>
              <w:left w:val="nil"/>
              <w:bottom w:val="single" w:sz="4" w:space="0" w:color="auto"/>
              <w:right w:val="single" w:sz="4" w:space="0" w:color="auto"/>
            </w:tcBorders>
            <w:shd w:val="clear" w:color="000000" w:fill="FFFFFF"/>
            <w:vAlign w:val="center"/>
            <w:hideMark/>
          </w:tcPr>
          <w:p w14:paraId="79B8B6C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5 706 655,60</w:t>
            </w:r>
          </w:p>
        </w:tc>
        <w:tc>
          <w:tcPr>
            <w:tcW w:w="225" w:type="pct"/>
            <w:tcBorders>
              <w:top w:val="nil"/>
              <w:left w:val="nil"/>
              <w:bottom w:val="single" w:sz="4" w:space="0" w:color="auto"/>
              <w:right w:val="single" w:sz="4" w:space="0" w:color="auto"/>
            </w:tcBorders>
            <w:shd w:val="clear" w:color="auto" w:fill="auto"/>
            <w:vAlign w:val="bottom"/>
            <w:hideMark/>
          </w:tcPr>
          <w:p w14:paraId="3E48C21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bottom"/>
            <w:hideMark/>
          </w:tcPr>
          <w:p w14:paraId="084BB9D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5C26194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3CA4389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031AFDF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3D8E177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3349919"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0FBC106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CCEFFB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6C35BCD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auto" w:fill="auto"/>
            <w:vAlign w:val="center"/>
            <w:hideMark/>
          </w:tcPr>
          <w:p w14:paraId="649A73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217 305 286,19</w:t>
            </w:r>
          </w:p>
        </w:tc>
        <w:tc>
          <w:tcPr>
            <w:tcW w:w="315" w:type="pct"/>
            <w:tcBorders>
              <w:top w:val="nil"/>
              <w:left w:val="nil"/>
              <w:bottom w:val="single" w:sz="4" w:space="0" w:color="auto"/>
              <w:right w:val="single" w:sz="4" w:space="0" w:color="auto"/>
            </w:tcBorders>
            <w:shd w:val="clear" w:color="auto" w:fill="auto"/>
            <w:vAlign w:val="center"/>
            <w:hideMark/>
          </w:tcPr>
          <w:p w14:paraId="1448F9A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6 434 721,27</w:t>
            </w:r>
          </w:p>
        </w:tc>
        <w:tc>
          <w:tcPr>
            <w:tcW w:w="360" w:type="pct"/>
            <w:tcBorders>
              <w:top w:val="nil"/>
              <w:left w:val="nil"/>
              <w:bottom w:val="single" w:sz="4" w:space="0" w:color="auto"/>
              <w:right w:val="single" w:sz="4" w:space="0" w:color="auto"/>
            </w:tcBorders>
            <w:shd w:val="clear" w:color="auto" w:fill="auto"/>
            <w:vAlign w:val="center"/>
            <w:hideMark/>
          </w:tcPr>
          <w:p w14:paraId="4E9F267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86 909 864,83</w:t>
            </w:r>
          </w:p>
        </w:tc>
        <w:tc>
          <w:tcPr>
            <w:tcW w:w="360" w:type="pct"/>
            <w:tcBorders>
              <w:top w:val="nil"/>
              <w:left w:val="nil"/>
              <w:bottom w:val="single" w:sz="4" w:space="0" w:color="auto"/>
              <w:right w:val="single" w:sz="4" w:space="0" w:color="auto"/>
            </w:tcBorders>
            <w:shd w:val="clear" w:color="auto" w:fill="auto"/>
            <w:vAlign w:val="center"/>
            <w:hideMark/>
          </w:tcPr>
          <w:p w14:paraId="4A94253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7 950 752,72</w:t>
            </w:r>
          </w:p>
        </w:tc>
        <w:tc>
          <w:tcPr>
            <w:tcW w:w="405" w:type="pct"/>
            <w:tcBorders>
              <w:top w:val="nil"/>
              <w:left w:val="nil"/>
              <w:bottom w:val="single" w:sz="4" w:space="0" w:color="auto"/>
              <w:right w:val="single" w:sz="4" w:space="0" w:color="auto"/>
            </w:tcBorders>
            <w:shd w:val="clear" w:color="auto" w:fill="auto"/>
            <w:vAlign w:val="center"/>
            <w:hideMark/>
          </w:tcPr>
          <w:p w14:paraId="30644B0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100 936 160,15</w:t>
            </w:r>
          </w:p>
        </w:tc>
        <w:tc>
          <w:tcPr>
            <w:tcW w:w="405" w:type="pct"/>
            <w:tcBorders>
              <w:top w:val="nil"/>
              <w:left w:val="nil"/>
              <w:bottom w:val="single" w:sz="4" w:space="0" w:color="auto"/>
              <w:right w:val="single" w:sz="4" w:space="0" w:color="auto"/>
            </w:tcBorders>
            <w:shd w:val="clear" w:color="000000" w:fill="FFFFFF"/>
            <w:vAlign w:val="center"/>
            <w:hideMark/>
          </w:tcPr>
          <w:p w14:paraId="129E3CA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4 514 395,05</w:t>
            </w:r>
          </w:p>
        </w:tc>
        <w:tc>
          <w:tcPr>
            <w:tcW w:w="360" w:type="pct"/>
            <w:tcBorders>
              <w:top w:val="nil"/>
              <w:left w:val="nil"/>
              <w:bottom w:val="single" w:sz="4" w:space="0" w:color="auto"/>
              <w:right w:val="single" w:sz="4" w:space="0" w:color="auto"/>
            </w:tcBorders>
            <w:shd w:val="clear" w:color="000000" w:fill="FFFFFF"/>
            <w:vAlign w:val="center"/>
            <w:hideMark/>
          </w:tcPr>
          <w:p w14:paraId="5B89C3F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10 559 392,17</w:t>
            </w:r>
          </w:p>
        </w:tc>
        <w:tc>
          <w:tcPr>
            <w:tcW w:w="225" w:type="pct"/>
            <w:tcBorders>
              <w:top w:val="nil"/>
              <w:left w:val="nil"/>
              <w:bottom w:val="single" w:sz="4" w:space="0" w:color="auto"/>
              <w:right w:val="single" w:sz="4" w:space="0" w:color="auto"/>
            </w:tcBorders>
            <w:shd w:val="clear" w:color="auto" w:fill="auto"/>
            <w:vAlign w:val="bottom"/>
            <w:hideMark/>
          </w:tcPr>
          <w:p w14:paraId="4F2F806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bottom"/>
            <w:hideMark/>
          </w:tcPr>
          <w:p w14:paraId="6C5E70B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7E1739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5C09C5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7DE6CF0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1AA0BB0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AE61963"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33E2107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29EDB3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234D482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auto" w:fill="auto"/>
            <w:vAlign w:val="center"/>
            <w:hideMark/>
          </w:tcPr>
          <w:p w14:paraId="66D5618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auto" w:fill="auto"/>
            <w:vAlign w:val="center"/>
            <w:hideMark/>
          </w:tcPr>
          <w:p w14:paraId="230B375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00578A8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396B440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auto" w:fill="auto"/>
            <w:vAlign w:val="center"/>
            <w:hideMark/>
          </w:tcPr>
          <w:p w14:paraId="631D7D3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D5A53F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noWrap/>
            <w:vAlign w:val="bottom"/>
            <w:hideMark/>
          </w:tcPr>
          <w:p w14:paraId="0D541D8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auto" w:fill="auto"/>
            <w:vAlign w:val="center"/>
            <w:hideMark/>
          </w:tcPr>
          <w:p w14:paraId="6EFD5BA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08B1AB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22FDB62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7A40AD8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1E4D43C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152EAE6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5C97795C"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868AEA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Ответственный исполнитель "Отдел архитектуры и градостроительства администрации города Покачи"</w:t>
            </w:r>
          </w:p>
        </w:tc>
        <w:tc>
          <w:tcPr>
            <w:tcW w:w="271" w:type="pct"/>
            <w:vMerge w:val="restart"/>
            <w:tcBorders>
              <w:top w:val="nil"/>
              <w:left w:val="single" w:sz="4" w:space="0" w:color="auto"/>
              <w:bottom w:val="single" w:sz="4" w:space="0" w:color="auto"/>
              <w:right w:val="single" w:sz="4" w:space="0" w:color="auto"/>
            </w:tcBorders>
            <w:shd w:val="clear" w:color="auto" w:fill="auto"/>
            <w:vAlign w:val="center"/>
            <w:hideMark/>
          </w:tcPr>
          <w:p w14:paraId="53000AC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auto" w:fill="auto"/>
            <w:vAlign w:val="center"/>
            <w:hideMark/>
          </w:tcPr>
          <w:p w14:paraId="43AAB8F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auto" w:fill="auto"/>
            <w:vAlign w:val="center"/>
            <w:hideMark/>
          </w:tcPr>
          <w:p w14:paraId="0787479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6 968 769,27</w:t>
            </w:r>
          </w:p>
        </w:tc>
        <w:tc>
          <w:tcPr>
            <w:tcW w:w="315" w:type="pct"/>
            <w:tcBorders>
              <w:top w:val="nil"/>
              <w:left w:val="nil"/>
              <w:bottom w:val="single" w:sz="4" w:space="0" w:color="auto"/>
              <w:right w:val="single" w:sz="4" w:space="0" w:color="auto"/>
            </w:tcBorders>
            <w:shd w:val="clear" w:color="auto" w:fill="auto"/>
            <w:vAlign w:val="center"/>
            <w:hideMark/>
          </w:tcPr>
          <w:p w14:paraId="6BD2D7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auto" w:fill="auto"/>
            <w:vAlign w:val="center"/>
            <w:hideMark/>
          </w:tcPr>
          <w:p w14:paraId="12A813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700 000,00</w:t>
            </w:r>
          </w:p>
        </w:tc>
        <w:tc>
          <w:tcPr>
            <w:tcW w:w="360" w:type="pct"/>
            <w:tcBorders>
              <w:top w:val="nil"/>
              <w:left w:val="nil"/>
              <w:bottom w:val="single" w:sz="4" w:space="0" w:color="auto"/>
              <w:right w:val="single" w:sz="4" w:space="0" w:color="auto"/>
            </w:tcBorders>
            <w:shd w:val="clear" w:color="auto" w:fill="auto"/>
            <w:vAlign w:val="center"/>
            <w:hideMark/>
          </w:tcPr>
          <w:p w14:paraId="54FD72C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A29B2CF"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90 000,00</w:t>
            </w:r>
          </w:p>
        </w:tc>
        <w:tc>
          <w:tcPr>
            <w:tcW w:w="405" w:type="pct"/>
            <w:tcBorders>
              <w:top w:val="nil"/>
              <w:left w:val="nil"/>
              <w:bottom w:val="single" w:sz="4" w:space="0" w:color="auto"/>
              <w:right w:val="single" w:sz="4" w:space="0" w:color="auto"/>
            </w:tcBorders>
            <w:shd w:val="clear" w:color="000000" w:fill="FFFFFF"/>
            <w:vAlign w:val="center"/>
            <w:hideMark/>
          </w:tcPr>
          <w:p w14:paraId="4CBD799A"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vAlign w:val="center"/>
            <w:hideMark/>
          </w:tcPr>
          <w:p w14:paraId="1BEEF0F3"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2 478 769,27</w:t>
            </w:r>
          </w:p>
        </w:tc>
        <w:tc>
          <w:tcPr>
            <w:tcW w:w="225" w:type="pct"/>
            <w:tcBorders>
              <w:top w:val="nil"/>
              <w:left w:val="nil"/>
              <w:bottom w:val="single" w:sz="4" w:space="0" w:color="auto"/>
              <w:right w:val="single" w:sz="4" w:space="0" w:color="auto"/>
            </w:tcBorders>
            <w:shd w:val="clear" w:color="000000" w:fill="FFFFFF"/>
            <w:vAlign w:val="center"/>
            <w:hideMark/>
          </w:tcPr>
          <w:p w14:paraId="389E5240"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2CC62F0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4A06E7D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05F9548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492CEA6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5B295B1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4D050D2"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3A17A4A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38135EA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5A23D07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auto" w:fill="auto"/>
            <w:vAlign w:val="center"/>
            <w:hideMark/>
          </w:tcPr>
          <w:p w14:paraId="2B003E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auto" w:fill="auto"/>
            <w:vAlign w:val="center"/>
            <w:hideMark/>
          </w:tcPr>
          <w:p w14:paraId="436562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23783E9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570630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376CC37"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F852B34"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2D73FD5"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26B8B555"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1711476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0CEC5BB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628718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73B765F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5DD08D7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A176CF6"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66B9576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F5B502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1D1ECF6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auto" w:fill="auto"/>
            <w:vAlign w:val="center"/>
            <w:hideMark/>
          </w:tcPr>
          <w:p w14:paraId="420821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auto" w:fill="auto"/>
            <w:vAlign w:val="center"/>
            <w:hideMark/>
          </w:tcPr>
          <w:p w14:paraId="4CF6249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19E77DB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60CEB7C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756D7FD8"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4CE7BE8"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0741F45"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01E03F16"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12E0D82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56D0449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0EE5055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030A31D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39270C8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E83A067"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5FBBD76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444399E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70742D0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auto" w:fill="auto"/>
            <w:vAlign w:val="center"/>
            <w:hideMark/>
          </w:tcPr>
          <w:p w14:paraId="33F128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6 968 769,27</w:t>
            </w:r>
          </w:p>
        </w:tc>
        <w:tc>
          <w:tcPr>
            <w:tcW w:w="315" w:type="pct"/>
            <w:tcBorders>
              <w:top w:val="nil"/>
              <w:left w:val="nil"/>
              <w:bottom w:val="single" w:sz="4" w:space="0" w:color="auto"/>
              <w:right w:val="single" w:sz="4" w:space="0" w:color="auto"/>
            </w:tcBorders>
            <w:shd w:val="clear" w:color="auto" w:fill="auto"/>
            <w:vAlign w:val="center"/>
            <w:hideMark/>
          </w:tcPr>
          <w:p w14:paraId="45A8122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2 000 000,00</w:t>
            </w:r>
          </w:p>
        </w:tc>
        <w:tc>
          <w:tcPr>
            <w:tcW w:w="360" w:type="pct"/>
            <w:tcBorders>
              <w:top w:val="nil"/>
              <w:left w:val="nil"/>
              <w:bottom w:val="single" w:sz="4" w:space="0" w:color="auto"/>
              <w:right w:val="single" w:sz="4" w:space="0" w:color="auto"/>
            </w:tcBorders>
            <w:shd w:val="clear" w:color="auto" w:fill="auto"/>
            <w:vAlign w:val="center"/>
            <w:hideMark/>
          </w:tcPr>
          <w:p w14:paraId="5BCCF2A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700 000,00</w:t>
            </w:r>
          </w:p>
        </w:tc>
        <w:tc>
          <w:tcPr>
            <w:tcW w:w="360" w:type="pct"/>
            <w:tcBorders>
              <w:top w:val="nil"/>
              <w:left w:val="nil"/>
              <w:bottom w:val="single" w:sz="4" w:space="0" w:color="auto"/>
              <w:right w:val="single" w:sz="4" w:space="0" w:color="auto"/>
            </w:tcBorders>
            <w:shd w:val="clear" w:color="auto" w:fill="auto"/>
            <w:vAlign w:val="center"/>
            <w:hideMark/>
          </w:tcPr>
          <w:p w14:paraId="6085C90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77D317D"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90 000,00</w:t>
            </w:r>
          </w:p>
        </w:tc>
        <w:tc>
          <w:tcPr>
            <w:tcW w:w="405" w:type="pct"/>
            <w:tcBorders>
              <w:top w:val="nil"/>
              <w:left w:val="nil"/>
              <w:bottom w:val="single" w:sz="4" w:space="0" w:color="auto"/>
              <w:right w:val="single" w:sz="4" w:space="0" w:color="auto"/>
            </w:tcBorders>
            <w:shd w:val="clear" w:color="000000" w:fill="FFFFFF"/>
            <w:vAlign w:val="center"/>
            <w:hideMark/>
          </w:tcPr>
          <w:p w14:paraId="68E04121"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1 700 000,00</w:t>
            </w:r>
          </w:p>
        </w:tc>
        <w:tc>
          <w:tcPr>
            <w:tcW w:w="360" w:type="pct"/>
            <w:tcBorders>
              <w:top w:val="nil"/>
              <w:left w:val="nil"/>
              <w:bottom w:val="single" w:sz="4" w:space="0" w:color="auto"/>
              <w:right w:val="single" w:sz="4" w:space="0" w:color="auto"/>
            </w:tcBorders>
            <w:shd w:val="clear" w:color="000000" w:fill="FFFFFF"/>
            <w:noWrap/>
            <w:vAlign w:val="bottom"/>
            <w:hideMark/>
          </w:tcPr>
          <w:p w14:paraId="7E2F7C15"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2 478 769,27</w:t>
            </w:r>
          </w:p>
        </w:tc>
        <w:tc>
          <w:tcPr>
            <w:tcW w:w="225" w:type="pct"/>
            <w:tcBorders>
              <w:top w:val="nil"/>
              <w:left w:val="nil"/>
              <w:bottom w:val="single" w:sz="4" w:space="0" w:color="auto"/>
              <w:right w:val="single" w:sz="4" w:space="0" w:color="auto"/>
            </w:tcBorders>
            <w:shd w:val="clear" w:color="000000" w:fill="FFFFFF"/>
            <w:vAlign w:val="center"/>
            <w:hideMark/>
          </w:tcPr>
          <w:p w14:paraId="7EB81D72"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784EAD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7D5B4BC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3277AF7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3492764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71CFDDF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377FE258"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2AAD6E8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A75119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auto" w:fill="auto"/>
            <w:vAlign w:val="center"/>
            <w:hideMark/>
          </w:tcPr>
          <w:p w14:paraId="5830E00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auto" w:fill="auto"/>
            <w:vAlign w:val="center"/>
            <w:hideMark/>
          </w:tcPr>
          <w:p w14:paraId="660FC8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auto" w:fill="auto"/>
            <w:vAlign w:val="center"/>
            <w:hideMark/>
          </w:tcPr>
          <w:p w14:paraId="067BAF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52052A8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auto" w:fill="auto"/>
            <w:vAlign w:val="center"/>
            <w:hideMark/>
          </w:tcPr>
          <w:p w14:paraId="2B3E7A8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6EE7671"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5427CC7"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72B9D32E"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5DE773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auto" w:fill="auto"/>
            <w:vAlign w:val="center"/>
            <w:hideMark/>
          </w:tcPr>
          <w:p w14:paraId="13408C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auto" w:fill="auto"/>
            <w:vAlign w:val="center"/>
            <w:hideMark/>
          </w:tcPr>
          <w:p w14:paraId="2E4E5D5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0F5F6E8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auto" w:fill="auto"/>
            <w:vAlign w:val="center"/>
            <w:hideMark/>
          </w:tcPr>
          <w:p w14:paraId="5B210DE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auto" w:fill="auto"/>
            <w:vAlign w:val="center"/>
            <w:hideMark/>
          </w:tcPr>
          <w:p w14:paraId="1E1F72B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437E26BA"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01B0EF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Соисполнитель 1. МУ "УКС" администрации города Покачи</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691A71D2"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368D7FCC"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6D6C8E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340 447 309,03</w:t>
            </w:r>
          </w:p>
        </w:tc>
        <w:tc>
          <w:tcPr>
            <w:tcW w:w="315" w:type="pct"/>
            <w:tcBorders>
              <w:top w:val="nil"/>
              <w:left w:val="nil"/>
              <w:bottom w:val="single" w:sz="4" w:space="0" w:color="auto"/>
              <w:right w:val="single" w:sz="4" w:space="0" w:color="auto"/>
            </w:tcBorders>
            <w:shd w:val="clear" w:color="000000" w:fill="FFFFFF"/>
            <w:vAlign w:val="center"/>
            <w:hideMark/>
          </w:tcPr>
          <w:p w14:paraId="789AF31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6 693 378,67</w:t>
            </w:r>
          </w:p>
        </w:tc>
        <w:tc>
          <w:tcPr>
            <w:tcW w:w="360" w:type="pct"/>
            <w:tcBorders>
              <w:top w:val="nil"/>
              <w:left w:val="nil"/>
              <w:bottom w:val="single" w:sz="4" w:space="0" w:color="auto"/>
              <w:right w:val="single" w:sz="4" w:space="0" w:color="auto"/>
            </w:tcBorders>
            <w:shd w:val="clear" w:color="000000" w:fill="FFFFFF"/>
            <w:vAlign w:val="center"/>
            <w:hideMark/>
          </w:tcPr>
          <w:p w14:paraId="6B6D77B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95 909 608,42</w:t>
            </w:r>
          </w:p>
        </w:tc>
        <w:tc>
          <w:tcPr>
            <w:tcW w:w="360" w:type="pct"/>
            <w:tcBorders>
              <w:top w:val="nil"/>
              <w:left w:val="nil"/>
              <w:bottom w:val="single" w:sz="4" w:space="0" w:color="auto"/>
              <w:right w:val="single" w:sz="4" w:space="0" w:color="auto"/>
            </w:tcBorders>
            <w:shd w:val="clear" w:color="000000" w:fill="FFFFFF"/>
            <w:vAlign w:val="center"/>
            <w:hideMark/>
          </w:tcPr>
          <w:p w14:paraId="6196EC7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96 658 206,57</w:t>
            </w:r>
          </w:p>
        </w:tc>
        <w:tc>
          <w:tcPr>
            <w:tcW w:w="405" w:type="pct"/>
            <w:tcBorders>
              <w:top w:val="nil"/>
              <w:left w:val="nil"/>
              <w:bottom w:val="single" w:sz="4" w:space="0" w:color="auto"/>
              <w:right w:val="single" w:sz="4" w:space="0" w:color="auto"/>
            </w:tcBorders>
            <w:shd w:val="clear" w:color="000000" w:fill="FFFFFF"/>
            <w:vAlign w:val="center"/>
            <w:hideMark/>
          </w:tcPr>
          <w:p w14:paraId="75FA7F99"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111 779 198,62</w:t>
            </w:r>
          </w:p>
        </w:tc>
        <w:tc>
          <w:tcPr>
            <w:tcW w:w="405" w:type="pct"/>
            <w:tcBorders>
              <w:top w:val="nil"/>
              <w:left w:val="nil"/>
              <w:bottom w:val="single" w:sz="4" w:space="0" w:color="auto"/>
              <w:right w:val="single" w:sz="4" w:space="0" w:color="auto"/>
            </w:tcBorders>
            <w:shd w:val="clear" w:color="000000" w:fill="FFFFFF"/>
            <w:vAlign w:val="center"/>
            <w:hideMark/>
          </w:tcPr>
          <w:p w14:paraId="25FDFFC7"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12 346 907,48</w:t>
            </w:r>
          </w:p>
        </w:tc>
        <w:tc>
          <w:tcPr>
            <w:tcW w:w="360" w:type="pct"/>
            <w:tcBorders>
              <w:top w:val="nil"/>
              <w:left w:val="nil"/>
              <w:bottom w:val="single" w:sz="4" w:space="0" w:color="auto"/>
              <w:right w:val="single" w:sz="4" w:space="0" w:color="auto"/>
            </w:tcBorders>
            <w:shd w:val="clear" w:color="000000" w:fill="FFFFFF"/>
            <w:vAlign w:val="center"/>
            <w:hideMark/>
          </w:tcPr>
          <w:p w14:paraId="1C4A3E0D"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17 060 009,27</w:t>
            </w:r>
          </w:p>
        </w:tc>
        <w:tc>
          <w:tcPr>
            <w:tcW w:w="225" w:type="pct"/>
            <w:tcBorders>
              <w:top w:val="nil"/>
              <w:left w:val="nil"/>
              <w:bottom w:val="single" w:sz="4" w:space="0" w:color="auto"/>
              <w:right w:val="single" w:sz="4" w:space="0" w:color="auto"/>
            </w:tcBorders>
            <w:shd w:val="clear" w:color="000000" w:fill="FFFFFF"/>
            <w:vAlign w:val="center"/>
            <w:hideMark/>
          </w:tcPr>
          <w:p w14:paraId="673B3A8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640797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281E90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CD5C75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04C98D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58F3F5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8C90D59"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59A08EE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F970BE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0AFC06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51743D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67 797 064,04</w:t>
            </w:r>
          </w:p>
        </w:tc>
        <w:tc>
          <w:tcPr>
            <w:tcW w:w="315" w:type="pct"/>
            <w:tcBorders>
              <w:top w:val="nil"/>
              <w:left w:val="nil"/>
              <w:bottom w:val="single" w:sz="4" w:space="0" w:color="auto"/>
              <w:right w:val="single" w:sz="4" w:space="0" w:color="auto"/>
            </w:tcBorders>
            <w:shd w:val="clear" w:color="000000" w:fill="FFFFFF"/>
            <w:vAlign w:val="center"/>
            <w:hideMark/>
          </w:tcPr>
          <w:p w14:paraId="73551B3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300F9C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000000" w:fill="FFFFFF"/>
            <w:vAlign w:val="center"/>
            <w:hideMark/>
          </w:tcPr>
          <w:p w14:paraId="7779F13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53 407 100,00</w:t>
            </w:r>
          </w:p>
        </w:tc>
        <w:tc>
          <w:tcPr>
            <w:tcW w:w="405" w:type="pct"/>
            <w:tcBorders>
              <w:top w:val="nil"/>
              <w:left w:val="nil"/>
              <w:bottom w:val="single" w:sz="4" w:space="0" w:color="auto"/>
              <w:right w:val="single" w:sz="4" w:space="0" w:color="auto"/>
            </w:tcBorders>
            <w:shd w:val="clear" w:color="000000" w:fill="FFFFFF"/>
            <w:vAlign w:val="center"/>
            <w:hideMark/>
          </w:tcPr>
          <w:p w14:paraId="1C27F392"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3 385 800,00</w:t>
            </w:r>
          </w:p>
        </w:tc>
        <w:tc>
          <w:tcPr>
            <w:tcW w:w="405" w:type="pct"/>
            <w:tcBorders>
              <w:top w:val="nil"/>
              <w:left w:val="nil"/>
              <w:bottom w:val="single" w:sz="4" w:space="0" w:color="auto"/>
              <w:right w:val="single" w:sz="4" w:space="0" w:color="auto"/>
            </w:tcBorders>
            <w:shd w:val="clear" w:color="000000" w:fill="FFFFFF"/>
            <w:vAlign w:val="center"/>
            <w:hideMark/>
          </w:tcPr>
          <w:p w14:paraId="43B7F630"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3 717 764,04</w:t>
            </w:r>
          </w:p>
        </w:tc>
        <w:tc>
          <w:tcPr>
            <w:tcW w:w="360" w:type="pct"/>
            <w:tcBorders>
              <w:top w:val="nil"/>
              <w:left w:val="nil"/>
              <w:bottom w:val="single" w:sz="4" w:space="0" w:color="auto"/>
              <w:right w:val="single" w:sz="4" w:space="0" w:color="auto"/>
            </w:tcBorders>
            <w:shd w:val="clear" w:color="000000" w:fill="FFFFFF"/>
            <w:vAlign w:val="center"/>
            <w:hideMark/>
          </w:tcPr>
          <w:p w14:paraId="036C7A97"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3 503 500,00</w:t>
            </w:r>
          </w:p>
        </w:tc>
        <w:tc>
          <w:tcPr>
            <w:tcW w:w="225" w:type="pct"/>
            <w:tcBorders>
              <w:top w:val="nil"/>
              <w:left w:val="nil"/>
              <w:bottom w:val="single" w:sz="4" w:space="0" w:color="auto"/>
              <w:right w:val="single" w:sz="4" w:space="0" w:color="auto"/>
            </w:tcBorders>
            <w:shd w:val="clear" w:color="000000" w:fill="FFFFFF"/>
            <w:vAlign w:val="center"/>
            <w:hideMark/>
          </w:tcPr>
          <w:p w14:paraId="73A79C9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02F2D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2CEC20D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9B428E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F91FD8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EB74B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2E8477C"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2411CE3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A203D3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1D933C9"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24A4607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62 334 497,30</w:t>
            </w:r>
          </w:p>
        </w:tc>
        <w:tc>
          <w:tcPr>
            <w:tcW w:w="315" w:type="pct"/>
            <w:tcBorders>
              <w:top w:val="nil"/>
              <w:left w:val="nil"/>
              <w:bottom w:val="single" w:sz="4" w:space="0" w:color="auto"/>
              <w:right w:val="single" w:sz="4" w:space="0" w:color="auto"/>
            </w:tcBorders>
            <w:shd w:val="clear" w:color="000000" w:fill="FFFFFF"/>
            <w:vAlign w:val="center"/>
            <w:hideMark/>
          </w:tcPr>
          <w:p w14:paraId="511582C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000000" w:fill="FFFFFF"/>
            <w:vAlign w:val="center"/>
            <w:hideMark/>
          </w:tcPr>
          <w:p w14:paraId="41470C6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000000" w:fill="FFFFFF"/>
            <w:vAlign w:val="center"/>
            <w:hideMark/>
          </w:tcPr>
          <w:p w14:paraId="5DB455F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35 300 353,85</w:t>
            </w:r>
          </w:p>
        </w:tc>
        <w:tc>
          <w:tcPr>
            <w:tcW w:w="405" w:type="pct"/>
            <w:tcBorders>
              <w:top w:val="nil"/>
              <w:left w:val="nil"/>
              <w:bottom w:val="single" w:sz="4" w:space="0" w:color="auto"/>
              <w:right w:val="single" w:sz="4" w:space="0" w:color="auto"/>
            </w:tcBorders>
            <w:shd w:val="clear" w:color="000000" w:fill="FFFFFF"/>
            <w:vAlign w:val="center"/>
            <w:hideMark/>
          </w:tcPr>
          <w:p w14:paraId="6A51B5B2"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7 547 238,47</w:t>
            </w:r>
          </w:p>
        </w:tc>
        <w:tc>
          <w:tcPr>
            <w:tcW w:w="405" w:type="pct"/>
            <w:tcBorders>
              <w:top w:val="nil"/>
              <w:left w:val="nil"/>
              <w:bottom w:val="single" w:sz="4" w:space="0" w:color="auto"/>
              <w:right w:val="single" w:sz="4" w:space="0" w:color="auto"/>
            </w:tcBorders>
            <w:shd w:val="clear" w:color="000000" w:fill="FFFFFF"/>
            <w:vAlign w:val="center"/>
            <w:hideMark/>
          </w:tcPr>
          <w:p w14:paraId="5BB461E0"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5 814 748,39</w:t>
            </w:r>
          </w:p>
        </w:tc>
        <w:tc>
          <w:tcPr>
            <w:tcW w:w="360" w:type="pct"/>
            <w:tcBorders>
              <w:top w:val="nil"/>
              <w:left w:val="nil"/>
              <w:bottom w:val="single" w:sz="4" w:space="0" w:color="auto"/>
              <w:right w:val="single" w:sz="4" w:space="0" w:color="auto"/>
            </w:tcBorders>
            <w:shd w:val="clear" w:color="000000" w:fill="FFFFFF"/>
            <w:vAlign w:val="center"/>
            <w:hideMark/>
          </w:tcPr>
          <w:p w14:paraId="321BC403"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5 496 655,60</w:t>
            </w:r>
          </w:p>
        </w:tc>
        <w:tc>
          <w:tcPr>
            <w:tcW w:w="225" w:type="pct"/>
            <w:tcBorders>
              <w:top w:val="nil"/>
              <w:left w:val="nil"/>
              <w:bottom w:val="single" w:sz="4" w:space="0" w:color="auto"/>
              <w:right w:val="single" w:sz="4" w:space="0" w:color="auto"/>
            </w:tcBorders>
            <w:shd w:val="clear" w:color="000000" w:fill="FFFFFF"/>
            <w:vAlign w:val="center"/>
            <w:hideMark/>
          </w:tcPr>
          <w:p w14:paraId="6E3B87A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CD0B0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6D0FB7E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F0EE29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4916EA2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F21E8A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6B286A9"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440B259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7AAD8E2E"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F347EB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4BEECE3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210 315 747,69</w:t>
            </w:r>
          </w:p>
        </w:tc>
        <w:tc>
          <w:tcPr>
            <w:tcW w:w="315" w:type="pct"/>
            <w:tcBorders>
              <w:top w:val="nil"/>
              <w:left w:val="nil"/>
              <w:bottom w:val="single" w:sz="4" w:space="0" w:color="auto"/>
              <w:right w:val="single" w:sz="4" w:space="0" w:color="auto"/>
            </w:tcBorders>
            <w:shd w:val="clear" w:color="000000" w:fill="FFFFFF"/>
            <w:vAlign w:val="center"/>
            <w:hideMark/>
          </w:tcPr>
          <w:p w14:paraId="236AA8D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4 434 721,27</w:t>
            </w:r>
          </w:p>
        </w:tc>
        <w:tc>
          <w:tcPr>
            <w:tcW w:w="360" w:type="pct"/>
            <w:tcBorders>
              <w:top w:val="nil"/>
              <w:left w:val="nil"/>
              <w:bottom w:val="single" w:sz="4" w:space="0" w:color="auto"/>
              <w:right w:val="single" w:sz="4" w:space="0" w:color="auto"/>
            </w:tcBorders>
            <w:shd w:val="clear" w:color="000000" w:fill="FFFFFF"/>
            <w:vAlign w:val="center"/>
            <w:hideMark/>
          </w:tcPr>
          <w:p w14:paraId="4DDC202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86 209 864,83</w:t>
            </w:r>
          </w:p>
        </w:tc>
        <w:tc>
          <w:tcPr>
            <w:tcW w:w="360" w:type="pct"/>
            <w:tcBorders>
              <w:top w:val="nil"/>
              <w:left w:val="nil"/>
              <w:bottom w:val="single" w:sz="4" w:space="0" w:color="auto"/>
              <w:right w:val="single" w:sz="4" w:space="0" w:color="auto"/>
            </w:tcBorders>
            <w:shd w:val="clear" w:color="000000" w:fill="FFFFFF"/>
            <w:vAlign w:val="center"/>
            <w:hideMark/>
          </w:tcPr>
          <w:p w14:paraId="10CABFD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7 950 752,72</w:t>
            </w:r>
          </w:p>
        </w:tc>
        <w:tc>
          <w:tcPr>
            <w:tcW w:w="405" w:type="pct"/>
            <w:tcBorders>
              <w:top w:val="nil"/>
              <w:left w:val="nil"/>
              <w:bottom w:val="single" w:sz="4" w:space="0" w:color="auto"/>
              <w:right w:val="single" w:sz="4" w:space="0" w:color="auto"/>
            </w:tcBorders>
            <w:shd w:val="clear" w:color="000000" w:fill="FFFFFF"/>
            <w:vAlign w:val="center"/>
            <w:hideMark/>
          </w:tcPr>
          <w:p w14:paraId="4D2EEACE"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100 846 160,15</w:t>
            </w:r>
          </w:p>
        </w:tc>
        <w:tc>
          <w:tcPr>
            <w:tcW w:w="405" w:type="pct"/>
            <w:tcBorders>
              <w:top w:val="nil"/>
              <w:left w:val="nil"/>
              <w:bottom w:val="single" w:sz="4" w:space="0" w:color="auto"/>
              <w:right w:val="single" w:sz="4" w:space="0" w:color="auto"/>
            </w:tcBorders>
            <w:shd w:val="clear" w:color="000000" w:fill="FFFFFF"/>
            <w:vAlign w:val="center"/>
            <w:hideMark/>
          </w:tcPr>
          <w:p w14:paraId="1BF2CE29"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2 814 395,05</w:t>
            </w:r>
          </w:p>
        </w:tc>
        <w:tc>
          <w:tcPr>
            <w:tcW w:w="360" w:type="pct"/>
            <w:tcBorders>
              <w:top w:val="nil"/>
              <w:left w:val="nil"/>
              <w:bottom w:val="single" w:sz="4" w:space="0" w:color="auto"/>
              <w:right w:val="single" w:sz="4" w:space="0" w:color="auto"/>
            </w:tcBorders>
            <w:shd w:val="clear" w:color="000000" w:fill="FFFFFF"/>
            <w:vAlign w:val="center"/>
            <w:hideMark/>
          </w:tcPr>
          <w:p w14:paraId="4CDBAEE5"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8 059 853,67</w:t>
            </w:r>
          </w:p>
        </w:tc>
        <w:tc>
          <w:tcPr>
            <w:tcW w:w="225" w:type="pct"/>
            <w:tcBorders>
              <w:top w:val="nil"/>
              <w:left w:val="nil"/>
              <w:bottom w:val="single" w:sz="4" w:space="0" w:color="auto"/>
              <w:right w:val="single" w:sz="4" w:space="0" w:color="auto"/>
            </w:tcBorders>
            <w:shd w:val="clear" w:color="000000" w:fill="FFFFFF"/>
            <w:vAlign w:val="center"/>
            <w:hideMark/>
          </w:tcPr>
          <w:p w14:paraId="22D163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55DA7DB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A150CE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49BC6D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727FB4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53E0809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7A73FA79"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69E4DEC1"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C427865"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6D116BD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50631D4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567F91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0CC240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328EE242"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E8ABCE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1B7E588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9170A5F"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3F5C01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5D7A90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1D7BFD2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8ABC74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310940F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B0E30D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BE06D1C" w14:textId="77777777" w:rsidTr="00875004">
        <w:trPr>
          <w:trHeight w:val="240"/>
        </w:trPr>
        <w:tc>
          <w:tcPr>
            <w:tcW w:w="540" w:type="pct"/>
            <w:gridSpan w:val="2"/>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4E5CDC6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Соисполнитель 2. Комитет по управлению муниципальным имуществом администрации города Покачи</w:t>
            </w:r>
          </w:p>
        </w:tc>
        <w:tc>
          <w:tcPr>
            <w:tcW w:w="271" w:type="pct"/>
            <w:vMerge w:val="restart"/>
            <w:tcBorders>
              <w:top w:val="nil"/>
              <w:left w:val="single" w:sz="4" w:space="0" w:color="auto"/>
              <w:bottom w:val="single" w:sz="4" w:space="0" w:color="auto"/>
              <w:right w:val="single" w:sz="4" w:space="0" w:color="auto"/>
            </w:tcBorders>
            <w:shd w:val="clear" w:color="000000" w:fill="FFFFFF"/>
            <w:vAlign w:val="center"/>
            <w:hideMark/>
          </w:tcPr>
          <w:p w14:paraId="5B8063B6"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 </w:t>
            </w:r>
          </w:p>
        </w:tc>
        <w:tc>
          <w:tcPr>
            <w:tcW w:w="450" w:type="pct"/>
            <w:tcBorders>
              <w:top w:val="nil"/>
              <w:left w:val="nil"/>
              <w:bottom w:val="single" w:sz="4" w:space="0" w:color="auto"/>
              <w:right w:val="single" w:sz="4" w:space="0" w:color="auto"/>
            </w:tcBorders>
            <w:shd w:val="clear" w:color="000000" w:fill="FFFFFF"/>
            <w:vAlign w:val="center"/>
            <w:hideMark/>
          </w:tcPr>
          <w:p w14:paraId="677E267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всего</w:t>
            </w:r>
          </w:p>
        </w:tc>
        <w:tc>
          <w:tcPr>
            <w:tcW w:w="359" w:type="pct"/>
            <w:tcBorders>
              <w:top w:val="nil"/>
              <w:left w:val="nil"/>
              <w:bottom w:val="single" w:sz="4" w:space="0" w:color="auto"/>
              <w:right w:val="single" w:sz="4" w:space="0" w:color="auto"/>
            </w:tcBorders>
            <w:shd w:val="clear" w:color="000000" w:fill="FFFFFF"/>
            <w:vAlign w:val="center"/>
            <w:hideMark/>
          </w:tcPr>
          <w:p w14:paraId="6D968BE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17 323 891,49</w:t>
            </w:r>
          </w:p>
        </w:tc>
        <w:tc>
          <w:tcPr>
            <w:tcW w:w="315" w:type="pct"/>
            <w:tcBorders>
              <w:top w:val="nil"/>
              <w:left w:val="nil"/>
              <w:bottom w:val="single" w:sz="4" w:space="0" w:color="auto"/>
              <w:right w:val="single" w:sz="4" w:space="0" w:color="auto"/>
            </w:tcBorders>
            <w:shd w:val="clear" w:color="000000" w:fill="FFFFFF"/>
            <w:vAlign w:val="center"/>
            <w:hideMark/>
          </w:tcPr>
          <w:p w14:paraId="4382139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6 693 378,67</w:t>
            </w:r>
          </w:p>
        </w:tc>
        <w:tc>
          <w:tcPr>
            <w:tcW w:w="360" w:type="pct"/>
            <w:tcBorders>
              <w:top w:val="nil"/>
              <w:left w:val="nil"/>
              <w:bottom w:val="single" w:sz="4" w:space="0" w:color="auto"/>
              <w:right w:val="single" w:sz="4" w:space="0" w:color="auto"/>
            </w:tcBorders>
            <w:shd w:val="clear" w:color="000000" w:fill="FFFFFF"/>
            <w:vAlign w:val="center"/>
            <w:hideMark/>
          </w:tcPr>
          <w:p w14:paraId="7036F05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10 399 743,59</w:t>
            </w:r>
          </w:p>
        </w:tc>
        <w:tc>
          <w:tcPr>
            <w:tcW w:w="360" w:type="pct"/>
            <w:tcBorders>
              <w:top w:val="nil"/>
              <w:left w:val="nil"/>
              <w:bottom w:val="single" w:sz="4" w:space="0" w:color="auto"/>
              <w:right w:val="single" w:sz="4" w:space="0" w:color="auto"/>
            </w:tcBorders>
            <w:shd w:val="clear" w:color="000000" w:fill="FFFFFF"/>
            <w:vAlign w:val="center"/>
            <w:hideMark/>
          </w:tcPr>
          <w:p w14:paraId="06AFC51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0293B9B"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68E075E2"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0617515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230 769,23</w:t>
            </w:r>
          </w:p>
        </w:tc>
        <w:tc>
          <w:tcPr>
            <w:tcW w:w="225" w:type="pct"/>
            <w:tcBorders>
              <w:top w:val="nil"/>
              <w:left w:val="nil"/>
              <w:bottom w:val="single" w:sz="4" w:space="0" w:color="auto"/>
              <w:right w:val="single" w:sz="4" w:space="0" w:color="auto"/>
            </w:tcBorders>
            <w:shd w:val="clear" w:color="000000" w:fill="FFFFFF"/>
            <w:vAlign w:val="center"/>
            <w:hideMark/>
          </w:tcPr>
          <w:p w14:paraId="47995D1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6194077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6EEC26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0A504B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25B3DB9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7FFD1A2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138C408D"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5BC68E3B"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6B4B5D1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53E947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федеральный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0CD28F1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15" w:type="pct"/>
            <w:tcBorders>
              <w:top w:val="nil"/>
              <w:left w:val="nil"/>
              <w:bottom w:val="single" w:sz="4" w:space="0" w:color="auto"/>
              <w:right w:val="single" w:sz="4" w:space="0" w:color="auto"/>
            </w:tcBorders>
            <w:shd w:val="clear" w:color="000000" w:fill="FFFFFF"/>
            <w:vAlign w:val="center"/>
            <w:hideMark/>
          </w:tcPr>
          <w:p w14:paraId="04C85AD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551E31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3 782 900,00</w:t>
            </w:r>
          </w:p>
        </w:tc>
        <w:tc>
          <w:tcPr>
            <w:tcW w:w="360" w:type="pct"/>
            <w:tcBorders>
              <w:top w:val="nil"/>
              <w:left w:val="nil"/>
              <w:bottom w:val="single" w:sz="4" w:space="0" w:color="auto"/>
              <w:right w:val="single" w:sz="4" w:space="0" w:color="auto"/>
            </w:tcBorders>
            <w:shd w:val="clear" w:color="000000" w:fill="FFFFFF"/>
            <w:vAlign w:val="center"/>
            <w:hideMark/>
          </w:tcPr>
          <w:p w14:paraId="0182B6CA"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EAB2267"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565373AD"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A89AA4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6E56094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5AFF9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7AFB3A6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2FCC6B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065FCB4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2405F4C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262824E2"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069514E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20508850"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4C8A321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бюджет автономного округа</w:t>
            </w:r>
          </w:p>
        </w:tc>
        <w:tc>
          <w:tcPr>
            <w:tcW w:w="359" w:type="pct"/>
            <w:tcBorders>
              <w:top w:val="nil"/>
              <w:left w:val="nil"/>
              <w:bottom w:val="single" w:sz="4" w:space="0" w:color="auto"/>
              <w:right w:val="single" w:sz="4" w:space="0" w:color="auto"/>
            </w:tcBorders>
            <w:shd w:val="clear" w:color="000000" w:fill="FFFFFF"/>
            <w:vAlign w:val="center"/>
            <w:hideMark/>
          </w:tcPr>
          <w:p w14:paraId="6CB06BB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8 385 500,99</w:t>
            </w:r>
          </w:p>
        </w:tc>
        <w:tc>
          <w:tcPr>
            <w:tcW w:w="315" w:type="pct"/>
            <w:tcBorders>
              <w:top w:val="nil"/>
              <w:left w:val="nil"/>
              <w:bottom w:val="single" w:sz="4" w:space="0" w:color="auto"/>
              <w:right w:val="single" w:sz="4" w:space="0" w:color="auto"/>
            </w:tcBorders>
            <w:shd w:val="clear" w:color="000000" w:fill="FFFFFF"/>
            <w:vAlign w:val="center"/>
            <w:hideMark/>
          </w:tcPr>
          <w:p w14:paraId="4720BFF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2 258 657,40</w:t>
            </w:r>
          </w:p>
        </w:tc>
        <w:tc>
          <w:tcPr>
            <w:tcW w:w="360" w:type="pct"/>
            <w:tcBorders>
              <w:top w:val="nil"/>
              <w:left w:val="nil"/>
              <w:bottom w:val="single" w:sz="4" w:space="0" w:color="auto"/>
              <w:right w:val="single" w:sz="4" w:space="0" w:color="auto"/>
            </w:tcBorders>
            <w:shd w:val="clear" w:color="000000" w:fill="FFFFFF"/>
            <w:vAlign w:val="center"/>
            <w:hideMark/>
          </w:tcPr>
          <w:p w14:paraId="4E705B9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5 916 843,59</w:t>
            </w:r>
          </w:p>
        </w:tc>
        <w:tc>
          <w:tcPr>
            <w:tcW w:w="360" w:type="pct"/>
            <w:tcBorders>
              <w:top w:val="nil"/>
              <w:left w:val="nil"/>
              <w:bottom w:val="single" w:sz="4" w:space="0" w:color="auto"/>
              <w:right w:val="single" w:sz="4" w:space="0" w:color="auto"/>
            </w:tcBorders>
            <w:shd w:val="clear" w:color="000000" w:fill="FFFFFF"/>
            <w:vAlign w:val="center"/>
            <w:hideMark/>
          </w:tcPr>
          <w:p w14:paraId="47767DE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7C9F7A4"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A2E22CD"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26F9CC3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210 000,00</w:t>
            </w:r>
          </w:p>
        </w:tc>
        <w:tc>
          <w:tcPr>
            <w:tcW w:w="225" w:type="pct"/>
            <w:tcBorders>
              <w:top w:val="nil"/>
              <w:left w:val="nil"/>
              <w:bottom w:val="single" w:sz="4" w:space="0" w:color="auto"/>
              <w:right w:val="single" w:sz="4" w:space="0" w:color="auto"/>
            </w:tcBorders>
            <w:shd w:val="clear" w:color="000000" w:fill="FFFFFF"/>
            <w:vAlign w:val="center"/>
            <w:hideMark/>
          </w:tcPr>
          <w:p w14:paraId="581D421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757D1E7B"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5C07426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1D8A5A1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5FAE9F1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491AD9F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660FE6FE"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6D1BB144"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5A6C5C43"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0A1C592D"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местный бюджет</w:t>
            </w:r>
          </w:p>
        </w:tc>
        <w:tc>
          <w:tcPr>
            <w:tcW w:w="359" w:type="pct"/>
            <w:tcBorders>
              <w:top w:val="nil"/>
              <w:left w:val="nil"/>
              <w:bottom w:val="single" w:sz="4" w:space="0" w:color="auto"/>
              <w:right w:val="single" w:sz="4" w:space="0" w:color="auto"/>
            </w:tcBorders>
            <w:shd w:val="clear" w:color="000000" w:fill="FFFFFF"/>
            <w:vAlign w:val="center"/>
            <w:hideMark/>
          </w:tcPr>
          <w:p w14:paraId="7C95B6DC"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5 155 490,50</w:t>
            </w:r>
          </w:p>
        </w:tc>
        <w:tc>
          <w:tcPr>
            <w:tcW w:w="315" w:type="pct"/>
            <w:tcBorders>
              <w:top w:val="nil"/>
              <w:left w:val="nil"/>
              <w:bottom w:val="single" w:sz="4" w:space="0" w:color="auto"/>
              <w:right w:val="single" w:sz="4" w:space="0" w:color="auto"/>
            </w:tcBorders>
            <w:shd w:val="clear" w:color="000000" w:fill="FFFFFF"/>
            <w:vAlign w:val="center"/>
            <w:hideMark/>
          </w:tcPr>
          <w:p w14:paraId="169519E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4 434 721,27</w:t>
            </w:r>
          </w:p>
        </w:tc>
        <w:tc>
          <w:tcPr>
            <w:tcW w:w="360" w:type="pct"/>
            <w:tcBorders>
              <w:top w:val="nil"/>
              <w:left w:val="nil"/>
              <w:bottom w:val="single" w:sz="4" w:space="0" w:color="auto"/>
              <w:right w:val="single" w:sz="4" w:space="0" w:color="auto"/>
            </w:tcBorders>
            <w:shd w:val="clear" w:color="000000" w:fill="FFFFFF"/>
            <w:vAlign w:val="center"/>
            <w:hideMark/>
          </w:tcPr>
          <w:p w14:paraId="710E54E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700 000,00</w:t>
            </w:r>
          </w:p>
        </w:tc>
        <w:tc>
          <w:tcPr>
            <w:tcW w:w="360" w:type="pct"/>
            <w:tcBorders>
              <w:top w:val="nil"/>
              <w:left w:val="nil"/>
              <w:bottom w:val="single" w:sz="4" w:space="0" w:color="auto"/>
              <w:right w:val="single" w:sz="4" w:space="0" w:color="auto"/>
            </w:tcBorders>
            <w:shd w:val="clear" w:color="000000" w:fill="FFFFFF"/>
            <w:vAlign w:val="center"/>
            <w:hideMark/>
          </w:tcPr>
          <w:p w14:paraId="4DDC1A67"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0FEDBE42"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2EA89F7A" w14:textId="77777777" w:rsidR="00481E09" w:rsidRPr="00875004" w:rsidRDefault="00481E09" w:rsidP="0079516B">
            <w:pPr>
              <w:spacing w:after="0" w:line="0" w:lineRule="atLeast"/>
              <w:jc w:val="right"/>
              <w:rPr>
                <w:rFonts w:ascii="Times New Roman" w:eastAsia="Times New Roman" w:hAnsi="Times New Roman" w:cs="Times New Roman"/>
                <w:sz w:val="14"/>
                <w:szCs w:val="14"/>
                <w:lang w:eastAsia="ru-RU"/>
              </w:rPr>
            </w:pPr>
            <w:r w:rsidRPr="00875004">
              <w:rPr>
                <w:rFonts w:ascii="Times New Roman" w:eastAsia="Times New Roman" w:hAnsi="Times New Roman" w:cs="Times New Roman"/>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15FAD953"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20 769,23</w:t>
            </w:r>
          </w:p>
        </w:tc>
        <w:tc>
          <w:tcPr>
            <w:tcW w:w="225" w:type="pct"/>
            <w:tcBorders>
              <w:top w:val="nil"/>
              <w:left w:val="nil"/>
              <w:bottom w:val="single" w:sz="4" w:space="0" w:color="auto"/>
              <w:right w:val="single" w:sz="4" w:space="0" w:color="auto"/>
            </w:tcBorders>
            <w:shd w:val="clear" w:color="000000" w:fill="FFFFFF"/>
            <w:vAlign w:val="center"/>
            <w:hideMark/>
          </w:tcPr>
          <w:p w14:paraId="536FFC00"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0A23645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0ACD3D5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EB7F7D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72ACECBE"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6F0320D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r w:rsidR="00875004" w:rsidRPr="00875004" w14:paraId="0048C226" w14:textId="77777777" w:rsidTr="00875004">
        <w:trPr>
          <w:trHeight w:val="240"/>
        </w:trPr>
        <w:tc>
          <w:tcPr>
            <w:tcW w:w="540" w:type="pct"/>
            <w:gridSpan w:val="2"/>
            <w:vMerge/>
            <w:tcBorders>
              <w:top w:val="single" w:sz="4" w:space="0" w:color="auto"/>
              <w:left w:val="single" w:sz="4" w:space="0" w:color="auto"/>
              <w:bottom w:val="single" w:sz="4" w:space="0" w:color="auto"/>
              <w:right w:val="single" w:sz="4" w:space="0" w:color="auto"/>
            </w:tcBorders>
            <w:vAlign w:val="center"/>
            <w:hideMark/>
          </w:tcPr>
          <w:p w14:paraId="0B1D871A"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271" w:type="pct"/>
            <w:vMerge/>
            <w:tcBorders>
              <w:top w:val="nil"/>
              <w:left w:val="single" w:sz="4" w:space="0" w:color="auto"/>
              <w:bottom w:val="single" w:sz="4" w:space="0" w:color="auto"/>
              <w:right w:val="single" w:sz="4" w:space="0" w:color="auto"/>
            </w:tcBorders>
            <w:vAlign w:val="center"/>
            <w:hideMark/>
          </w:tcPr>
          <w:p w14:paraId="06D4A858"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p>
        </w:tc>
        <w:tc>
          <w:tcPr>
            <w:tcW w:w="450" w:type="pct"/>
            <w:tcBorders>
              <w:top w:val="nil"/>
              <w:left w:val="nil"/>
              <w:bottom w:val="single" w:sz="4" w:space="0" w:color="auto"/>
              <w:right w:val="single" w:sz="4" w:space="0" w:color="auto"/>
            </w:tcBorders>
            <w:shd w:val="clear" w:color="000000" w:fill="FFFFFF"/>
            <w:vAlign w:val="center"/>
            <w:hideMark/>
          </w:tcPr>
          <w:p w14:paraId="274AFEC7" w14:textId="77777777" w:rsidR="00481E09" w:rsidRPr="00875004" w:rsidRDefault="00481E09" w:rsidP="0079516B">
            <w:pPr>
              <w:spacing w:after="0" w:line="0" w:lineRule="atLeas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иные источники финансирования</w:t>
            </w:r>
          </w:p>
        </w:tc>
        <w:tc>
          <w:tcPr>
            <w:tcW w:w="359" w:type="pct"/>
            <w:tcBorders>
              <w:top w:val="nil"/>
              <w:left w:val="nil"/>
              <w:bottom w:val="single" w:sz="4" w:space="0" w:color="auto"/>
              <w:right w:val="single" w:sz="4" w:space="0" w:color="auto"/>
            </w:tcBorders>
            <w:shd w:val="clear" w:color="000000" w:fill="FFFFFF"/>
            <w:vAlign w:val="center"/>
            <w:hideMark/>
          </w:tcPr>
          <w:p w14:paraId="031CE4B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15" w:type="pct"/>
            <w:tcBorders>
              <w:top w:val="nil"/>
              <w:left w:val="nil"/>
              <w:bottom w:val="single" w:sz="4" w:space="0" w:color="auto"/>
              <w:right w:val="single" w:sz="4" w:space="0" w:color="auto"/>
            </w:tcBorders>
            <w:shd w:val="clear" w:color="000000" w:fill="FFFFFF"/>
            <w:vAlign w:val="center"/>
            <w:hideMark/>
          </w:tcPr>
          <w:p w14:paraId="067F4B2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C73B924"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5E9288F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369D2FB1"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405" w:type="pct"/>
            <w:tcBorders>
              <w:top w:val="nil"/>
              <w:left w:val="nil"/>
              <w:bottom w:val="single" w:sz="4" w:space="0" w:color="auto"/>
              <w:right w:val="single" w:sz="4" w:space="0" w:color="auto"/>
            </w:tcBorders>
            <w:shd w:val="clear" w:color="000000" w:fill="FFFFFF"/>
            <w:vAlign w:val="center"/>
            <w:hideMark/>
          </w:tcPr>
          <w:p w14:paraId="473B6979"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360" w:type="pct"/>
            <w:tcBorders>
              <w:top w:val="nil"/>
              <w:left w:val="nil"/>
              <w:bottom w:val="single" w:sz="4" w:space="0" w:color="auto"/>
              <w:right w:val="single" w:sz="4" w:space="0" w:color="auto"/>
            </w:tcBorders>
            <w:shd w:val="clear" w:color="000000" w:fill="FFFFFF"/>
            <w:vAlign w:val="center"/>
            <w:hideMark/>
          </w:tcPr>
          <w:p w14:paraId="4D4A2E6F" w14:textId="77777777" w:rsidR="00481E09" w:rsidRPr="00875004" w:rsidRDefault="00481E09" w:rsidP="0079516B">
            <w:pPr>
              <w:spacing w:after="0" w:line="0" w:lineRule="atLeast"/>
              <w:jc w:val="center"/>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5" w:type="pct"/>
            <w:tcBorders>
              <w:top w:val="nil"/>
              <w:left w:val="nil"/>
              <w:bottom w:val="single" w:sz="4" w:space="0" w:color="auto"/>
              <w:right w:val="single" w:sz="4" w:space="0" w:color="auto"/>
            </w:tcBorders>
            <w:shd w:val="clear" w:color="000000" w:fill="FFFFFF"/>
            <w:vAlign w:val="center"/>
            <w:hideMark/>
          </w:tcPr>
          <w:p w14:paraId="31E42C3F"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1" w:type="pct"/>
            <w:tcBorders>
              <w:top w:val="nil"/>
              <w:left w:val="nil"/>
              <w:bottom w:val="single" w:sz="4" w:space="0" w:color="auto"/>
              <w:right w:val="single" w:sz="4" w:space="0" w:color="auto"/>
            </w:tcBorders>
            <w:shd w:val="clear" w:color="000000" w:fill="FFFFFF"/>
            <w:vAlign w:val="center"/>
            <w:hideMark/>
          </w:tcPr>
          <w:p w14:paraId="1982312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3" w:type="pct"/>
            <w:tcBorders>
              <w:top w:val="nil"/>
              <w:left w:val="nil"/>
              <w:bottom w:val="single" w:sz="4" w:space="0" w:color="auto"/>
              <w:right w:val="single" w:sz="4" w:space="0" w:color="auto"/>
            </w:tcBorders>
            <w:shd w:val="clear" w:color="000000" w:fill="FFFFFF"/>
            <w:vAlign w:val="center"/>
            <w:hideMark/>
          </w:tcPr>
          <w:p w14:paraId="32A4447D"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2E44666"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180" w:type="pct"/>
            <w:tcBorders>
              <w:top w:val="nil"/>
              <w:left w:val="nil"/>
              <w:bottom w:val="single" w:sz="4" w:space="0" w:color="auto"/>
              <w:right w:val="single" w:sz="4" w:space="0" w:color="auto"/>
            </w:tcBorders>
            <w:shd w:val="clear" w:color="000000" w:fill="FFFFFF"/>
            <w:vAlign w:val="center"/>
            <w:hideMark/>
          </w:tcPr>
          <w:p w14:paraId="6A6DB2D5"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c>
          <w:tcPr>
            <w:tcW w:w="226" w:type="pct"/>
            <w:tcBorders>
              <w:top w:val="nil"/>
              <w:left w:val="nil"/>
              <w:bottom w:val="single" w:sz="4" w:space="0" w:color="auto"/>
              <w:right w:val="single" w:sz="4" w:space="0" w:color="auto"/>
            </w:tcBorders>
            <w:shd w:val="clear" w:color="000000" w:fill="FFFFFF"/>
            <w:vAlign w:val="center"/>
            <w:hideMark/>
          </w:tcPr>
          <w:p w14:paraId="0D729848" w14:textId="77777777" w:rsidR="00481E09" w:rsidRPr="00875004" w:rsidRDefault="00481E09" w:rsidP="0079516B">
            <w:pPr>
              <w:spacing w:after="0" w:line="0" w:lineRule="atLeast"/>
              <w:jc w:val="right"/>
              <w:rPr>
                <w:rFonts w:ascii="Times New Roman" w:eastAsia="Times New Roman" w:hAnsi="Times New Roman" w:cs="Times New Roman"/>
                <w:color w:val="000000"/>
                <w:sz w:val="14"/>
                <w:szCs w:val="14"/>
                <w:lang w:eastAsia="ru-RU"/>
              </w:rPr>
            </w:pPr>
            <w:r w:rsidRPr="00875004">
              <w:rPr>
                <w:rFonts w:ascii="Times New Roman" w:eastAsia="Times New Roman" w:hAnsi="Times New Roman" w:cs="Times New Roman"/>
                <w:color w:val="000000"/>
                <w:sz w:val="14"/>
                <w:szCs w:val="14"/>
                <w:lang w:eastAsia="ru-RU"/>
              </w:rPr>
              <w:t>0,00</w:t>
            </w:r>
          </w:p>
        </w:tc>
      </w:tr>
    </w:tbl>
    <w:p w14:paraId="57A773CE" w14:textId="77777777" w:rsidR="008D6510" w:rsidRPr="00D17BF7" w:rsidRDefault="008D6510" w:rsidP="0079516B">
      <w:pPr>
        <w:pStyle w:val="ConsPlusNormal"/>
        <w:spacing w:line="0" w:lineRule="atLeast"/>
        <w:rPr>
          <w:rFonts w:ascii="Times New Roman" w:hAnsi="Times New Roman" w:cs="Times New Roman"/>
          <w:sz w:val="24"/>
        </w:rPr>
        <w:sectPr w:rsidR="008D6510" w:rsidRPr="00D17BF7" w:rsidSect="0079516B">
          <w:pgSz w:w="16838" w:h="11905" w:orient="landscape"/>
          <w:pgMar w:top="1134" w:right="567" w:bottom="1134" w:left="1701" w:header="0" w:footer="0" w:gutter="0"/>
          <w:cols w:space="720"/>
          <w:titlePg/>
          <w:docGrid w:linePitch="299"/>
        </w:sectPr>
      </w:pPr>
    </w:p>
    <w:p w14:paraId="4E12987A" w14:textId="77777777" w:rsidR="008D6510" w:rsidRPr="00D17BF7" w:rsidRDefault="008D6510" w:rsidP="0079516B">
      <w:pPr>
        <w:pStyle w:val="ConsPlusNormal"/>
        <w:spacing w:line="0" w:lineRule="atLeast"/>
        <w:jc w:val="both"/>
        <w:rPr>
          <w:rFonts w:ascii="Times New Roman" w:hAnsi="Times New Roman" w:cs="Times New Roman"/>
          <w:sz w:val="24"/>
        </w:rPr>
      </w:pPr>
    </w:p>
    <w:p w14:paraId="3A7056B7"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3</w:t>
      </w:r>
    </w:p>
    <w:p w14:paraId="02BB6E85" w14:textId="77777777" w:rsidR="008D6510" w:rsidRPr="00D17BF7" w:rsidRDefault="008D6510" w:rsidP="0079516B">
      <w:pPr>
        <w:pStyle w:val="ConsPlusNormal"/>
        <w:spacing w:line="0" w:lineRule="atLeast"/>
        <w:jc w:val="both"/>
        <w:rPr>
          <w:rFonts w:ascii="Times New Roman" w:hAnsi="Times New Roman" w:cs="Times New Roman"/>
          <w:sz w:val="24"/>
        </w:rPr>
      </w:pPr>
    </w:p>
    <w:p w14:paraId="6B8B9518"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Перечень структурных элементов (основных мероприятий)</w:t>
      </w:r>
    </w:p>
    <w:p w14:paraId="64E39D1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муниципальной программы</w:t>
      </w:r>
    </w:p>
    <w:p w14:paraId="0B0DCD47"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2B88DB6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79">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3C57057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27.03.2023 N 243)</w:t>
      </w:r>
    </w:p>
    <w:p w14:paraId="7179A5C1"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4"/>
        <w:gridCol w:w="2835"/>
        <w:gridCol w:w="2948"/>
        <w:gridCol w:w="1639"/>
      </w:tblGrid>
      <w:tr w:rsidR="00D17BF7" w:rsidRPr="00D17BF7" w14:paraId="075A83D1" w14:textId="77777777">
        <w:tc>
          <w:tcPr>
            <w:tcW w:w="1534" w:type="dxa"/>
          </w:tcPr>
          <w:p w14:paraId="62D8E32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структурного элемента (основного мероприятия) &lt;1&gt;</w:t>
            </w:r>
          </w:p>
        </w:tc>
        <w:tc>
          <w:tcPr>
            <w:tcW w:w="2835" w:type="dxa"/>
          </w:tcPr>
          <w:p w14:paraId="358F741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Наименование структурного элемента (основного мероприятия)</w:t>
            </w:r>
          </w:p>
        </w:tc>
        <w:tc>
          <w:tcPr>
            <w:tcW w:w="2948" w:type="dxa"/>
          </w:tcPr>
          <w:p w14:paraId="5B6541D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Направление расходов структурного элемента (основного мероприятия)</w:t>
            </w:r>
          </w:p>
        </w:tc>
        <w:tc>
          <w:tcPr>
            <w:tcW w:w="1639" w:type="dxa"/>
          </w:tcPr>
          <w:p w14:paraId="569AAFE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Наименование порядка, номер приложения (при наличии)</w:t>
            </w:r>
          </w:p>
        </w:tc>
      </w:tr>
      <w:tr w:rsidR="00D17BF7" w:rsidRPr="00D17BF7" w14:paraId="42FAB01B" w14:textId="77777777">
        <w:tc>
          <w:tcPr>
            <w:tcW w:w="1534" w:type="dxa"/>
          </w:tcPr>
          <w:p w14:paraId="367F8F1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2835" w:type="dxa"/>
          </w:tcPr>
          <w:p w14:paraId="56A0441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2948" w:type="dxa"/>
          </w:tcPr>
          <w:p w14:paraId="5D61C43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1639" w:type="dxa"/>
          </w:tcPr>
          <w:p w14:paraId="0AB0FD8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r>
      <w:tr w:rsidR="00D17BF7" w:rsidRPr="00D17BF7" w14:paraId="35458E8B" w14:textId="77777777">
        <w:tc>
          <w:tcPr>
            <w:tcW w:w="8956" w:type="dxa"/>
            <w:gridSpan w:val="4"/>
          </w:tcPr>
          <w:p w14:paraId="2642DF0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Цель</w:t>
            </w:r>
          </w:p>
          <w:p w14:paraId="6E7262C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Создание условий для системного повышения качества и комфорта городской среды на территории города Покачи путем реализации комплекса первоочередных мероприятий</w:t>
            </w:r>
          </w:p>
        </w:tc>
      </w:tr>
      <w:tr w:rsidR="00D17BF7" w:rsidRPr="00D17BF7" w14:paraId="3A430C26" w14:textId="77777777">
        <w:tc>
          <w:tcPr>
            <w:tcW w:w="8956" w:type="dxa"/>
            <w:gridSpan w:val="4"/>
          </w:tcPr>
          <w:p w14:paraId="487A415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Задача</w:t>
            </w:r>
          </w:p>
          <w:p w14:paraId="15296E1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 Повышение уровня благоустройства общественных территорий муниципального образования.</w:t>
            </w:r>
          </w:p>
          <w:p w14:paraId="717126C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 Повышение уровня благоустройства дворовых территорий муниципального образования.</w:t>
            </w:r>
          </w:p>
          <w:p w14:paraId="1CE9392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3. Повышение уровня вовлечения населения в процесс развития территории муниципального образования, реализации проектов инициативного бюджетирования на территории муниципального образования.</w:t>
            </w:r>
          </w:p>
        </w:tc>
      </w:tr>
      <w:tr w:rsidR="00D17BF7" w:rsidRPr="00D17BF7" w14:paraId="64B98E77" w14:textId="77777777">
        <w:tc>
          <w:tcPr>
            <w:tcW w:w="8956" w:type="dxa"/>
            <w:gridSpan w:val="4"/>
          </w:tcPr>
          <w:p w14:paraId="3935EC5D" w14:textId="77777777" w:rsidR="008D6510" w:rsidRPr="00D17BF7" w:rsidRDefault="008D6510" w:rsidP="0079516B">
            <w:pPr>
              <w:pStyle w:val="ConsPlusNormal"/>
              <w:spacing w:line="0" w:lineRule="atLeast"/>
              <w:outlineLvl w:val="2"/>
              <w:rPr>
                <w:rFonts w:ascii="Times New Roman" w:hAnsi="Times New Roman" w:cs="Times New Roman"/>
                <w:sz w:val="24"/>
              </w:rPr>
            </w:pPr>
            <w:r w:rsidRPr="00D17BF7">
              <w:rPr>
                <w:rFonts w:ascii="Times New Roman" w:hAnsi="Times New Roman" w:cs="Times New Roman"/>
                <w:sz w:val="24"/>
              </w:rPr>
              <w:t>Подпрограмма 1</w:t>
            </w:r>
          </w:p>
        </w:tc>
      </w:tr>
      <w:tr w:rsidR="00D17BF7" w:rsidRPr="00D17BF7" w14:paraId="2D210117" w14:textId="77777777">
        <w:tc>
          <w:tcPr>
            <w:tcW w:w="1534" w:type="dxa"/>
          </w:tcPr>
          <w:p w14:paraId="3D9B4D8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w:t>
            </w:r>
          </w:p>
        </w:tc>
        <w:tc>
          <w:tcPr>
            <w:tcW w:w="2835" w:type="dxa"/>
          </w:tcPr>
          <w:p w14:paraId="09FA669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Благоустройство общественных территорий города Покачи</w:t>
            </w:r>
          </w:p>
        </w:tc>
        <w:tc>
          <w:tcPr>
            <w:tcW w:w="2948" w:type="dxa"/>
          </w:tcPr>
          <w:p w14:paraId="663ECFA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общественных территорий (парков, скверов, площадей, улиц, пешеходных зон, внутриквартальных проездов, зон отдыха</w:t>
            </w:r>
          </w:p>
        </w:tc>
        <w:tc>
          <w:tcPr>
            <w:tcW w:w="1639" w:type="dxa"/>
          </w:tcPr>
          <w:p w14:paraId="12B10BD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r>
      <w:tr w:rsidR="00D17BF7" w:rsidRPr="00D17BF7" w14:paraId="0F3D0031" w14:textId="77777777">
        <w:tc>
          <w:tcPr>
            <w:tcW w:w="1534" w:type="dxa"/>
          </w:tcPr>
          <w:p w14:paraId="6633A71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w:t>
            </w:r>
          </w:p>
        </w:tc>
        <w:tc>
          <w:tcPr>
            <w:tcW w:w="2835" w:type="dxa"/>
          </w:tcPr>
          <w:p w14:paraId="669E387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Благоустройство дворовых территорий города Покачи</w:t>
            </w:r>
          </w:p>
        </w:tc>
        <w:tc>
          <w:tcPr>
            <w:tcW w:w="2948" w:type="dxa"/>
          </w:tcPr>
          <w:p w14:paraId="5EE8BA3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дворовых территорий, обеспеченных мероприятиями, определенными минимальными обязательными перечнями работ</w:t>
            </w:r>
          </w:p>
        </w:tc>
        <w:tc>
          <w:tcPr>
            <w:tcW w:w="1639" w:type="dxa"/>
          </w:tcPr>
          <w:p w14:paraId="213BD3E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r>
      <w:tr w:rsidR="00D17BF7" w:rsidRPr="00D17BF7" w14:paraId="226944C8" w14:textId="77777777">
        <w:tc>
          <w:tcPr>
            <w:tcW w:w="1534" w:type="dxa"/>
          </w:tcPr>
          <w:p w14:paraId="323CFEE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3</w:t>
            </w:r>
          </w:p>
        </w:tc>
        <w:tc>
          <w:tcPr>
            <w:tcW w:w="2835" w:type="dxa"/>
          </w:tcPr>
          <w:p w14:paraId="690C29C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Реализация проекта инициативного бюджетирования </w:t>
            </w:r>
            <w:r w:rsidRPr="00D17BF7">
              <w:rPr>
                <w:rFonts w:ascii="Times New Roman" w:hAnsi="Times New Roman" w:cs="Times New Roman"/>
                <w:sz w:val="24"/>
              </w:rPr>
              <w:lastRenderedPageBreak/>
              <w:t>"Площадка для выгула собак"</w:t>
            </w:r>
          </w:p>
        </w:tc>
        <w:tc>
          <w:tcPr>
            <w:tcW w:w="2948" w:type="dxa"/>
          </w:tcPr>
          <w:p w14:paraId="12AC92A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 xml:space="preserve">Обустройство дворовых территорий по методике "комфортная городская </w:t>
            </w:r>
            <w:r w:rsidRPr="00D17BF7">
              <w:rPr>
                <w:rFonts w:ascii="Times New Roman" w:hAnsi="Times New Roman" w:cs="Times New Roman"/>
                <w:sz w:val="24"/>
              </w:rPr>
              <w:lastRenderedPageBreak/>
              <w:t>среда"</w:t>
            </w:r>
          </w:p>
        </w:tc>
        <w:tc>
          <w:tcPr>
            <w:tcW w:w="1639" w:type="dxa"/>
          </w:tcPr>
          <w:p w14:paraId="01833A8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w:t>
            </w:r>
          </w:p>
        </w:tc>
      </w:tr>
      <w:tr w:rsidR="00D17BF7" w:rsidRPr="00D17BF7" w14:paraId="1B601628" w14:textId="77777777">
        <w:tc>
          <w:tcPr>
            <w:tcW w:w="1534" w:type="dxa"/>
          </w:tcPr>
          <w:p w14:paraId="3B806A2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4</w:t>
            </w:r>
          </w:p>
        </w:tc>
        <w:tc>
          <w:tcPr>
            <w:tcW w:w="2835" w:type="dxa"/>
          </w:tcPr>
          <w:p w14:paraId="4876043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Мероприятия по подготовке территории города к празднованию Нового года</w:t>
            </w:r>
          </w:p>
        </w:tc>
        <w:tc>
          <w:tcPr>
            <w:tcW w:w="2948" w:type="dxa"/>
          </w:tcPr>
          <w:p w14:paraId="728BCB0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Новогоднее оформление общественных территорий города (оформление гирляндами, изготовление ледовых и снежных фигур)</w:t>
            </w:r>
          </w:p>
        </w:tc>
        <w:tc>
          <w:tcPr>
            <w:tcW w:w="1639" w:type="dxa"/>
          </w:tcPr>
          <w:p w14:paraId="77F8B5B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r>
    </w:tbl>
    <w:p w14:paraId="217E0786" w14:textId="77777777" w:rsidR="006B3771" w:rsidRDefault="006B3771" w:rsidP="0079516B">
      <w:pPr>
        <w:pStyle w:val="ConsPlusNormal"/>
        <w:spacing w:line="0" w:lineRule="atLeast"/>
        <w:jc w:val="right"/>
        <w:rPr>
          <w:rFonts w:ascii="Times New Roman" w:hAnsi="Times New Roman" w:cs="Times New Roman"/>
          <w:sz w:val="24"/>
        </w:rPr>
        <w:sectPr w:rsidR="006B3771" w:rsidSect="006B3771">
          <w:pgSz w:w="11905" w:h="16838"/>
          <w:pgMar w:top="567" w:right="1134" w:bottom="1701" w:left="1134" w:header="0" w:footer="0" w:gutter="0"/>
          <w:cols w:space="720"/>
          <w:titlePg/>
        </w:sectPr>
      </w:pPr>
    </w:p>
    <w:p w14:paraId="503ECCEE" w14:textId="77777777" w:rsidR="008D6510" w:rsidRPr="00D17BF7" w:rsidRDefault="008D6510" w:rsidP="0079516B">
      <w:pPr>
        <w:pStyle w:val="ConsPlusNormal"/>
        <w:spacing w:line="0" w:lineRule="atLeast"/>
        <w:jc w:val="right"/>
        <w:rPr>
          <w:rFonts w:ascii="Times New Roman" w:hAnsi="Times New Roman" w:cs="Times New Roman"/>
          <w:sz w:val="24"/>
        </w:rPr>
      </w:pPr>
    </w:p>
    <w:p w14:paraId="14489C7B"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4</w:t>
      </w:r>
    </w:p>
    <w:p w14:paraId="40A7E23E" w14:textId="77777777" w:rsidR="008D6510" w:rsidRPr="00D17BF7" w:rsidRDefault="008D6510" w:rsidP="0079516B">
      <w:pPr>
        <w:pStyle w:val="ConsPlusNormal"/>
        <w:spacing w:line="0" w:lineRule="atLeast"/>
        <w:jc w:val="both"/>
        <w:rPr>
          <w:rFonts w:ascii="Times New Roman" w:hAnsi="Times New Roman" w:cs="Times New Roman"/>
          <w:sz w:val="24"/>
        </w:rPr>
      </w:pPr>
    </w:p>
    <w:p w14:paraId="039F29E9"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Перечень реализуемых объектов на 2022 год и на плановый</w:t>
      </w:r>
    </w:p>
    <w:p w14:paraId="0C178AC4"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период 2023 и 2024 годов, включая приобретение объектов</w:t>
      </w:r>
    </w:p>
    <w:p w14:paraId="7E3340BD"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недвижимого имущества, объектов, создаваемых в соответствии</w:t>
      </w:r>
    </w:p>
    <w:p w14:paraId="0F479411"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с соглашениями о государственно-частном партнерстве,</w:t>
      </w:r>
    </w:p>
    <w:p w14:paraId="4807F7F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муниципально-частном партнерстве и концессионными</w:t>
      </w:r>
    </w:p>
    <w:p w14:paraId="74C0838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соглашениями</w:t>
      </w:r>
    </w:p>
    <w:p w14:paraId="18822F0E"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74"/>
        <w:gridCol w:w="819"/>
        <w:gridCol w:w="629"/>
        <w:gridCol w:w="890"/>
        <w:gridCol w:w="971"/>
        <w:gridCol w:w="626"/>
        <w:gridCol w:w="375"/>
        <w:gridCol w:w="758"/>
        <w:gridCol w:w="725"/>
        <w:gridCol w:w="539"/>
        <w:gridCol w:w="533"/>
        <w:gridCol w:w="375"/>
        <w:gridCol w:w="758"/>
        <w:gridCol w:w="725"/>
        <w:gridCol w:w="539"/>
        <w:gridCol w:w="533"/>
        <w:gridCol w:w="375"/>
        <w:gridCol w:w="758"/>
        <w:gridCol w:w="725"/>
        <w:gridCol w:w="539"/>
        <w:gridCol w:w="533"/>
        <w:gridCol w:w="669"/>
        <w:gridCol w:w="892"/>
      </w:tblGrid>
      <w:tr w:rsidR="00D17BF7" w:rsidRPr="00D17BF7" w14:paraId="593AE722" w14:textId="77777777" w:rsidTr="006B3771">
        <w:tc>
          <w:tcPr>
            <w:tcW w:w="212" w:type="dxa"/>
            <w:vMerge w:val="restart"/>
          </w:tcPr>
          <w:p w14:paraId="0EB71D5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п/п</w:t>
            </w:r>
          </w:p>
        </w:tc>
        <w:tc>
          <w:tcPr>
            <w:tcW w:w="526" w:type="dxa"/>
            <w:vMerge w:val="restart"/>
          </w:tcPr>
          <w:p w14:paraId="21ED9F1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Наименование объекта</w:t>
            </w:r>
          </w:p>
        </w:tc>
        <w:tc>
          <w:tcPr>
            <w:tcW w:w="416" w:type="dxa"/>
            <w:vMerge w:val="restart"/>
          </w:tcPr>
          <w:p w14:paraId="33FD4BA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Мощность</w:t>
            </w:r>
          </w:p>
        </w:tc>
        <w:tc>
          <w:tcPr>
            <w:tcW w:w="567" w:type="dxa"/>
            <w:vMerge w:val="restart"/>
          </w:tcPr>
          <w:p w14:paraId="174C7A7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Срок строительства, проектирования (характер работ)</w:t>
            </w:r>
          </w:p>
        </w:tc>
        <w:tc>
          <w:tcPr>
            <w:tcW w:w="614" w:type="dxa"/>
            <w:vMerge w:val="restart"/>
          </w:tcPr>
          <w:p w14:paraId="6C0332E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Расчетная стоимость объекта в ценах соответствующих лет с учетом периода реализации проекта</w:t>
            </w:r>
          </w:p>
        </w:tc>
        <w:tc>
          <w:tcPr>
            <w:tcW w:w="414" w:type="dxa"/>
            <w:vMerge w:val="restart"/>
          </w:tcPr>
          <w:p w14:paraId="51C46B3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Остаток стоимости на 01.01.2022</w:t>
            </w:r>
          </w:p>
        </w:tc>
        <w:tc>
          <w:tcPr>
            <w:tcW w:w="1957" w:type="dxa"/>
            <w:gridSpan w:val="5"/>
          </w:tcPr>
          <w:p w14:paraId="7751BF5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Инвестиции на 2022 год</w:t>
            </w:r>
          </w:p>
        </w:tc>
        <w:tc>
          <w:tcPr>
            <w:tcW w:w="1957" w:type="dxa"/>
            <w:gridSpan w:val="5"/>
          </w:tcPr>
          <w:p w14:paraId="162787A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Инвестиции на 2023 год</w:t>
            </w:r>
          </w:p>
        </w:tc>
        <w:tc>
          <w:tcPr>
            <w:tcW w:w="1957" w:type="dxa"/>
            <w:gridSpan w:val="5"/>
          </w:tcPr>
          <w:p w14:paraId="058C4AD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Инвестиции на 2024 год</w:t>
            </w:r>
          </w:p>
        </w:tc>
        <w:tc>
          <w:tcPr>
            <w:tcW w:w="439" w:type="dxa"/>
            <w:vMerge w:val="restart"/>
          </w:tcPr>
          <w:p w14:paraId="721F076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Механизм реализации</w:t>
            </w:r>
          </w:p>
        </w:tc>
        <w:tc>
          <w:tcPr>
            <w:tcW w:w="568" w:type="dxa"/>
            <w:vMerge w:val="restart"/>
          </w:tcPr>
          <w:p w14:paraId="2B6B94D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Заказчик по строительству (приобретению)</w:t>
            </w:r>
          </w:p>
        </w:tc>
      </w:tr>
      <w:tr w:rsidR="006B3771" w:rsidRPr="00D17BF7" w14:paraId="1734508A" w14:textId="77777777" w:rsidTr="006B3771">
        <w:tc>
          <w:tcPr>
            <w:tcW w:w="0" w:type="auto"/>
            <w:vMerge/>
          </w:tcPr>
          <w:p w14:paraId="43C1DF10"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7F974F3C"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6AC7BC9C"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0B9BAAC8"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6DF362BE"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2D1FF3AF" w14:textId="77777777" w:rsidR="008D6510" w:rsidRPr="00D17BF7" w:rsidRDefault="008D6510" w:rsidP="0079516B">
            <w:pPr>
              <w:pStyle w:val="ConsPlusNormal"/>
              <w:spacing w:line="0" w:lineRule="atLeast"/>
              <w:rPr>
                <w:rFonts w:ascii="Times New Roman" w:hAnsi="Times New Roman" w:cs="Times New Roman"/>
                <w:sz w:val="24"/>
              </w:rPr>
            </w:pPr>
          </w:p>
        </w:tc>
        <w:tc>
          <w:tcPr>
            <w:tcW w:w="269" w:type="dxa"/>
          </w:tcPr>
          <w:p w14:paraId="3DD4405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всего</w:t>
            </w:r>
          </w:p>
        </w:tc>
        <w:tc>
          <w:tcPr>
            <w:tcW w:w="491" w:type="dxa"/>
          </w:tcPr>
          <w:p w14:paraId="12B5133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федеральный бюджет</w:t>
            </w:r>
          </w:p>
        </w:tc>
        <w:tc>
          <w:tcPr>
            <w:tcW w:w="472" w:type="dxa"/>
          </w:tcPr>
          <w:p w14:paraId="47ADDA2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бюджет автономного округа</w:t>
            </w:r>
          </w:p>
        </w:tc>
        <w:tc>
          <w:tcPr>
            <w:tcW w:w="364" w:type="dxa"/>
          </w:tcPr>
          <w:p w14:paraId="7396C91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местный бюджет</w:t>
            </w:r>
          </w:p>
        </w:tc>
        <w:tc>
          <w:tcPr>
            <w:tcW w:w="361" w:type="dxa"/>
          </w:tcPr>
          <w:p w14:paraId="7AAE00D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иные средства</w:t>
            </w:r>
          </w:p>
        </w:tc>
        <w:tc>
          <w:tcPr>
            <w:tcW w:w="269" w:type="dxa"/>
          </w:tcPr>
          <w:p w14:paraId="00628DC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всего</w:t>
            </w:r>
          </w:p>
        </w:tc>
        <w:tc>
          <w:tcPr>
            <w:tcW w:w="491" w:type="dxa"/>
          </w:tcPr>
          <w:p w14:paraId="5FE5A6C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федеральный бюджет</w:t>
            </w:r>
          </w:p>
        </w:tc>
        <w:tc>
          <w:tcPr>
            <w:tcW w:w="472" w:type="dxa"/>
          </w:tcPr>
          <w:p w14:paraId="083C86A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бюджет автономного округа</w:t>
            </w:r>
          </w:p>
        </w:tc>
        <w:tc>
          <w:tcPr>
            <w:tcW w:w="364" w:type="dxa"/>
          </w:tcPr>
          <w:p w14:paraId="150577E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местный бюджет</w:t>
            </w:r>
          </w:p>
        </w:tc>
        <w:tc>
          <w:tcPr>
            <w:tcW w:w="361" w:type="dxa"/>
          </w:tcPr>
          <w:p w14:paraId="0DD683B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иные средства</w:t>
            </w:r>
          </w:p>
        </w:tc>
        <w:tc>
          <w:tcPr>
            <w:tcW w:w="269" w:type="dxa"/>
          </w:tcPr>
          <w:p w14:paraId="7988857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всего</w:t>
            </w:r>
          </w:p>
        </w:tc>
        <w:tc>
          <w:tcPr>
            <w:tcW w:w="491" w:type="dxa"/>
          </w:tcPr>
          <w:p w14:paraId="0574C24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федеральный бюджет</w:t>
            </w:r>
          </w:p>
        </w:tc>
        <w:tc>
          <w:tcPr>
            <w:tcW w:w="472" w:type="dxa"/>
          </w:tcPr>
          <w:p w14:paraId="6B4D0F0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бюджет автономного округа</w:t>
            </w:r>
          </w:p>
        </w:tc>
        <w:tc>
          <w:tcPr>
            <w:tcW w:w="364" w:type="dxa"/>
          </w:tcPr>
          <w:p w14:paraId="064764F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местный бюджет</w:t>
            </w:r>
          </w:p>
        </w:tc>
        <w:tc>
          <w:tcPr>
            <w:tcW w:w="361" w:type="dxa"/>
          </w:tcPr>
          <w:p w14:paraId="7BF8A89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иные средства</w:t>
            </w:r>
          </w:p>
        </w:tc>
        <w:tc>
          <w:tcPr>
            <w:tcW w:w="0" w:type="auto"/>
            <w:vMerge/>
          </w:tcPr>
          <w:p w14:paraId="0D68EC1F"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0D372287" w14:textId="77777777" w:rsidR="008D6510" w:rsidRPr="00D17BF7" w:rsidRDefault="008D6510" w:rsidP="0079516B">
            <w:pPr>
              <w:pStyle w:val="ConsPlusNormal"/>
              <w:spacing w:line="0" w:lineRule="atLeast"/>
              <w:rPr>
                <w:rFonts w:ascii="Times New Roman" w:hAnsi="Times New Roman" w:cs="Times New Roman"/>
                <w:sz w:val="24"/>
              </w:rPr>
            </w:pPr>
          </w:p>
        </w:tc>
      </w:tr>
      <w:tr w:rsidR="006B3771" w:rsidRPr="00D17BF7" w14:paraId="2DA96D5C" w14:textId="77777777" w:rsidTr="006B3771">
        <w:tc>
          <w:tcPr>
            <w:tcW w:w="212" w:type="dxa"/>
          </w:tcPr>
          <w:p w14:paraId="4D027A2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526" w:type="dxa"/>
          </w:tcPr>
          <w:p w14:paraId="7314F09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416" w:type="dxa"/>
          </w:tcPr>
          <w:p w14:paraId="055F13E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567" w:type="dxa"/>
          </w:tcPr>
          <w:p w14:paraId="2B8B0AD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c>
          <w:tcPr>
            <w:tcW w:w="614" w:type="dxa"/>
          </w:tcPr>
          <w:p w14:paraId="102B9AF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5</w:t>
            </w:r>
          </w:p>
        </w:tc>
        <w:tc>
          <w:tcPr>
            <w:tcW w:w="414" w:type="dxa"/>
          </w:tcPr>
          <w:p w14:paraId="73E5E7A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6</w:t>
            </w:r>
          </w:p>
        </w:tc>
        <w:tc>
          <w:tcPr>
            <w:tcW w:w="269" w:type="dxa"/>
          </w:tcPr>
          <w:p w14:paraId="55F4C24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7</w:t>
            </w:r>
          </w:p>
        </w:tc>
        <w:tc>
          <w:tcPr>
            <w:tcW w:w="491" w:type="dxa"/>
          </w:tcPr>
          <w:p w14:paraId="29CE7BC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8</w:t>
            </w:r>
          </w:p>
        </w:tc>
        <w:tc>
          <w:tcPr>
            <w:tcW w:w="472" w:type="dxa"/>
          </w:tcPr>
          <w:p w14:paraId="71706F6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9</w:t>
            </w:r>
          </w:p>
        </w:tc>
        <w:tc>
          <w:tcPr>
            <w:tcW w:w="364" w:type="dxa"/>
          </w:tcPr>
          <w:p w14:paraId="016E3C3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10</w:t>
            </w:r>
          </w:p>
        </w:tc>
        <w:tc>
          <w:tcPr>
            <w:tcW w:w="361" w:type="dxa"/>
          </w:tcPr>
          <w:p w14:paraId="7D08478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11</w:t>
            </w:r>
          </w:p>
        </w:tc>
        <w:tc>
          <w:tcPr>
            <w:tcW w:w="269" w:type="dxa"/>
          </w:tcPr>
          <w:p w14:paraId="41AC8EB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12</w:t>
            </w:r>
          </w:p>
        </w:tc>
        <w:tc>
          <w:tcPr>
            <w:tcW w:w="491" w:type="dxa"/>
          </w:tcPr>
          <w:p w14:paraId="13ECAA6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13</w:t>
            </w:r>
          </w:p>
        </w:tc>
        <w:tc>
          <w:tcPr>
            <w:tcW w:w="472" w:type="dxa"/>
          </w:tcPr>
          <w:p w14:paraId="7950E3D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14</w:t>
            </w:r>
          </w:p>
        </w:tc>
        <w:tc>
          <w:tcPr>
            <w:tcW w:w="364" w:type="dxa"/>
          </w:tcPr>
          <w:p w14:paraId="2F40929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15</w:t>
            </w:r>
          </w:p>
        </w:tc>
        <w:tc>
          <w:tcPr>
            <w:tcW w:w="361" w:type="dxa"/>
          </w:tcPr>
          <w:p w14:paraId="5B4426E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16</w:t>
            </w:r>
          </w:p>
        </w:tc>
        <w:tc>
          <w:tcPr>
            <w:tcW w:w="269" w:type="dxa"/>
          </w:tcPr>
          <w:p w14:paraId="6094944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17</w:t>
            </w:r>
          </w:p>
        </w:tc>
        <w:tc>
          <w:tcPr>
            <w:tcW w:w="491" w:type="dxa"/>
          </w:tcPr>
          <w:p w14:paraId="3F08478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18</w:t>
            </w:r>
          </w:p>
        </w:tc>
        <w:tc>
          <w:tcPr>
            <w:tcW w:w="472" w:type="dxa"/>
          </w:tcPr>
          <w:p w14:paraId="3BACA53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19</w:t>
            </w:r>
          </w:p>
        </w:tc>
        <w:tc>
          <w:tcPr>
            <w:tcW w:w="364" w:type="dxa"/>
          </w:tcPr>
          <w:p w14:paraId="694AF80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w:t>
            </w:r>
          </w:p>
        </w:tc>
        <w:tc>
          <w:tcPr>
            <w:tcW w:w="361" w:type="dxa"/>
          </w:tcPr>
          <w:p w14:paraId="7C1A4EE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21</w:t>
            </w:r>
          </w:p>
        </w:tc>
        <w:tc>
          <w:tcPr>
            <w:tcW w:w="439" w:type="dxa"/>
          </w:tcPr>
          <w:p w14:paraId="1852DC4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22</w:t>
            </w:r>
          </w:p>
        </w:tc>
        <w:tc>
          <w:tcPr>
            <w:tcW w:w="568" w:type="dxa"/>
          </w:tcPr>
          <w:p w14:paraId="3DD84A5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23</w:t>
            </w:r>
          </w:p>
        </w:tc>
      </w:tr>
      <w:tr w:rsidR="006B3771" w:rsidRPr="00D17BF7" w14:paraId="6EF05A13" w14:textId="77777777" w:rsidTr="006B3771">
        <w:tc>
          <w:tcPr>
            <w:tcW w:w="2335" w:type="dxa"/>
            <w:gridSpan w:val="5"/>
          </w:tcPr>
          <w:p w14:paraId="57D5364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Всего в том числе:</w:t>
            </w:r>
          </w:p>
        </w:tc>
        <w:tc>
          <w:tcPr>
            <w:tcW w:w="414" w:type="dxa"/>
          </w:tcPr>
          <w:p w14:paraId="298FB25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08BA3D3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6BCBB0A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004628E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1E9B0A9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3CF22E4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31E73A5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0EB59A1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67E5E5B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79AB34A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38102FA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6001080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229E307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29B60DF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484364B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5C7AEC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39" w:type="dxa"/>
          </w:tcPr>
          <w:p w14:paraId="72E078B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568" w:type="dxa"/>
          </w:tcPr>
          <w:p w14:paraId="28841A4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r>
      <w:tr w:rsidR="006B3771" w:rsidRPr="00D17BF7" w14:paraId="4CCEE320" w14:textId="77777777" w:rsidTr="006B3771">
        <w:tc>
          <w:tcPr>
            <w:tcW w:w="212" w:type="dxa"/>
          </w:tcPr>
          <w:p w14:paraId="15BC6DA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w:t>
            </w:r>
          </w:p>
        </w:tc>
        <w:tc>
          <w:tcPr>
            <w:tcW w:w="526" w:type="dxa"/>
          </w:tcPr>
          <w:p w14:paraId="78C7AF7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16" w:type="dxa"/>
          </w:tcPr>
          <w:p w14:paraId="1FA2E4C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567" w:type="dxa"/>
          </w:tcPr>
          <w:p w14:paraId="472FBF5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614" w:type="dxa"/>
          </w:tcPr>
          <w:p w14:paraId="0DCD7CE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14" w:type="dxa"/>
          </w:tcPr>
          <w:p w14:paraId="1F3C5D4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69D3B76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7A2FA3E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10AF218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29A5AE1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5414090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1FAB7AF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1098D6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527A3EB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36C45BD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2604999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269" w:type="dxa"/>
          </w:tcPr>
          <w:p w14:paraId="1984A56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91" w:type="dxa"/>
          </w:tcPr>
          <w:p w14:paraId="10C908D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72" w:type="dxa"/>
          </w:tcPr>
          <w:p w14:paraId="0B6556C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4" w:type="dxa"/>
          </w:tcPr>
          <w:p w14:paraId="49BF0A5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361" w:type="dxa"/>
          </w:tcPr>
          <w:p w14:paraId="40FCF46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439" w:type="dxa"/>
          </w:tcPr>
          <w:p w14:paraId="4339588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c>
          <w:tcPr>
            <w:tcW w:w="568" w:type="dxa"/>
          </w:tcPr>
          <w:p w14:paraId="0A07157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w:t>
            </w:r>
          </w:p>
        </w:tc>
      </w:tr>
    </w:tbl>
    <w:p w14:paraId="37EC1040" w14:textId="77777777" w:rsidR="008D6510" w:rsidRPr="00D17BF7" w:rsidRDefault="008D6510" w:rsidP="0079516B">
      <w:pPr>
        <w:pStyle w:val="ConsPlusNormal"/>
        <w:spacing w:line="0" w:lineRule="atLeast"/>
        <w:rPr>
          <w:rFonts w:ascii="Times New Roman" w:hAnsi="Times New Roman" w:cs="Times New Roman"/>
          <w:sz w:val="24"/>
        </w:rPr>
        <w:sectPr w:rsidR="008D6510" w:rsidRPr="00D17BF7" w:rsidSect="006B3771">
          <w:pgSz w:w="16838" w:h="11905" w:orient="landscape"/>
          <w:pgMar w:top="1134" w:right="567" w:bottom="1134" w:left="1701" w:header="0" w:footer="0" w:gutter="0"/>
          <w:cols w:space="720"/>
          <w:titlePg/>
        </w:sectPr>
      </w:pPr>
    </w:p>
    <w:p w14:paraId="763847FB" w14:textId="77777777" w:rsidR="008D6510" w:rsidRPr="00D17BF7" w:rsidRDefault="008D6510" w:rsidP="0079516B">
      <w:pPr>
        <w:pStyle w:val="ConsPlusNormal"/>
        <w:spacing w:line="0" w:lineRule="atLeast"/>
        <w:jc w:val="both"/>
        <w:rPr>
          <w:rFonts w:ascii="Times New Roman" w:hAnsi="Times New Roman" w:cs="Times New Roman"/>
          <w:sz w:val="24"/>
        </w:rPr>
      </w:pPr>
    </w:p>
    <w:p w14:paraId="682E5521"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5</w:t>
      </w:r>
    </w:p>
    <w:p w14:paraId="5484B106" w14:textId="77777777" w:rsidR="008D6510" w:rsidRPr="00D17BF7" w:rsidRDefault="008D6510" w:rsidP="0079516B">
      <w:pPr>
        <w:pStyle w:val="ConsPlusNormal"/>
        <w:spacing w:line="0" w:lineRule="atLeast"/>
        <w:jc w:val="both"/>
        <w:rPr>
          <w:rFonts w:ascii="Times New Roman" w:hAnsi="Times New Roman" w:cs="Times New Roman"/>
          <w:sz w:val="24"/>
        </w:rPr>
      </w:pPr>
    </w:p>
    <w:p w14:paraId="01880B7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Перечень объектов капитального строительства</w:t>
      </w:r>
    </w:p>
    <w:p w14:paraId="5B2BED34" w14:textId="77777777" w:rsidR="008D6510" w:rsidRPr="00D17BF7" w:rsidRDefault="008D6510" w:rsidP="0079516B">
      <w:pPr>
        <w:pStyle w:val="ConsPlusNormal"/>
        <w:spacing w:line="0" w:lineRule="atLeast"/>
        <w:jc w:val="both"/>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639"/>
        <w:gridCol w:w="1189"/>
        <w:gridCol w:w="1789"/>
        <w:gridCol w:w="1309"/>
        <w:gridCol w:w="2665"/>
      </w:tblGrid>
      <w:tr w:rsidR="00D17BF7" w:rsidRPr="00D17BF7" w14:paraId="16D34F81" w14:textId="77777777">
        <w:tc>
          <w:tcPr>
            <w:tcW w:w="454" w:type="dxa"/>
          </w:tcPr>
          <w:p w14:paraId="3F37C71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п/п</w:t>
            </w:r>
          </w:p>
        </w:tc>
        <w:tc>
          <w:tcPr>
            <w:tcW w:w="1639" w:type="dxa"/>
          </w:tcPr>
          <w:p w14:paraId="59DDDBE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Наименование объекта</w:t>
            </w:r>
          </w:p>
        </w:tc>
        <w:tc>
          <w:tcPr>
            <w:tcW w:w="1189" w:type="dxa"/>
          </w:tcPr>
          <w:p w14:paraId="2F4A143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Мощность</w:t>
            </w:r>
          </w:p>
        </w:tc>
        <w:tc>
          <w:tcPr>
            <w:tcW w:w="1789" w:type="dxa"/>
          </w:tcPr>
          <w:p w14:paraId="47F77AD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Срок строительства, проектирования</w:t>
            </w:r>
          </w:p>
        </w:tc>
        <w:tc>
          <w:tcPr>
            <w:tcW w:w="1309" w:type="dxa"/>
          </w:tcPr>
          <w:p w14:paraId="7C31898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Механизм реализации</w:t>
            </w:r>
          </w:p>
        </w:tc>
        <w:tc>
          <w:tcPr>
            <w:tcW w:w="2665" w:type="dxa"/>
          </w:tcPr>
          <w:p w14:paraId="137551E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Эффект от реализации инвестиционного проекта (налоговые поступления, количество создаваемых мест в детских дошкольных учреждениях и т.п.)</w:t>
            </w:r>
          </w:p>
        </w:tc>
      </w:tr>
      <w:tr w:rsidR="00D17BF7" w:rsidRPr="00D17BF7" w14:paraId="7DF04092" w14:textId="77777777">
        <w:tc>
          <w:tcPr>
            <w:tcW w:w="454" w:type="dxa"/>
          </w:tcPr>
          <w:p w14:paraId="439DB9C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639" w:type="dxa"/>
          </w:tcPr>
          <w:p w14:paraId="14EC6CF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1189" w:type="dxa"/>
          </w:tcPr>
          <w:p w14:paraId="4D1E2F7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1789" w:type="dxa"/>
          </w:tcPr>
          <w:p w14:paraId="1A10480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c>
          <w:tcPr>
            <w:tcW w:w="1309" w:type="dxa"/>
          </w:tcPr>
          <w:p w14:paraId="7DA896F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5</w:t>
            </w:r>
          </w:p>
        </w:tc>
        <w:tc>
          <w:tcPr>
            <w:tcW w:w="2665" w:type="dxa"/>
          </w:tcPr>
          <w:p w14:paraId="47B4CB8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6</w:t>
            </w:r>
          </w:p>
        </w:tc>
      </w:tr>
      <w:tr w:rsidR="00D17BF7" w:rsidRPr="00D17BF7" w14:paraId="30B24E20" w14:textId="77777777">
        <w:tc>
          <w:tcPr>
            <w:tcW w:w="454" w:type="dxa"/>
          </w:tcPr>
          <w:p w14:paraId="04EA150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639" w:type="dxa"/>
          </w:tcPr>
          <w:p w14:paraId="23358E4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189" w:type="dxa"/>
          </w:tcPr>
          <w:p w14:paraId="58A0006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789" w:type="dxa"/>
          </w:tcPr>
          <w:p w14:paraId="0D3B40C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309" w:type="dxa"/>
          </w:tcPr>
          <w:p w14:paraId="3530432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2665" w:type="dxa"/>
          </w:tcPr>
          <w:p w14:paraId="178DA9A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r>
    </w:tbl>
    <w:p w14:paraId="436BEF07" w14:textId="77777777" w:rsidR="008D6510" w:rsidRPr="00D17BF7" w:rsidRDefault="008D6510" w:rsidP="0079516B">
      <w:pPr>
        <w:pStyle w:val="ConsPlusNormal"/>
        <w:spacing w:line="0" w:lineRule="atLeast"/>
        <w:jc w:val="both"/>
        <w:rPr>
          <w:rFonts w:ascii="Times New Roman" w:hAnsi="Times New Roman" w:cs="Times New Roman"/>
          <w:sz w:val="24"/>
        </w:rPr>
      </w:pPr>
    </w:p>
    <w:p w14:paraId="7AF3673C" w14:textId="77777777" w:rsidR="006B3771" w:rsidRDefault="006B3771" w:rsidP="0079516B">
      <w:pPr>
        <w:pStyle w:val="ConsPlusNormal"/>
        <w:spacing w:line="0" w:lineRule="atLeast"/>
        <w:jc w:val="right"/>
        <w:outlineLvl w:val="1"/>
        <w:rPr>
          <w:rFonts w:ascii="Times New Roman" w:hAnsi="Times New Roman" w:cs="Times New Roman"/>
          <w:sz w:val="24"/>
        </w:rPr>
        <w:sectPr w:rsidR="006B3771" w:rsidSect="006B3771">
          <w:pgSz w:w="16838" w:h="11905" w:orient="landscape"/>
          <w:pgMar w:top="1134" w:right="567" w:bottom="1134" w:left="1701" w:header="0" w:footer="0" w:gutter="0"/>
          <w:cols w:space="720"/>
          <w:titlePg/>
        </w:sectPr>
      </w:pPr>
    </w:p>
    <w:p w14:paraId="1EBDAB5F"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lastRenderedPageBreak/>
        <w:t>Таблица 6</w:t>
      </w:r>
    </w:p>
    <w:p w14:paraId="6D642E74" w14:textId="77777777" w:rsidR="008D6510" w:rsidRPr="00D17BF7" w:rsidRDefault="008D6510" w:rsidP="0079516B">
      <w:pPr>
        <w:pStyle w:val="ConsPlusNormal"/>
        <w:spacing w:line="0" w:lineRule="atLeast"/>
        <w:jc w:val="right"/>
        <w:rPr>
          <w:rFonts w:ascii="Times New Roman" w:hAnsi="Times New Roman" w:cs="Times New Roman"/>
          <w:sz w:val="24"/>
        </w:rPr>
      </w:pPr>
    </w:p>
    <w:p w14:paraId="37571B44"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Показатели, характеризующие эффективность структурного</w:t>
      </w:r>
    </w:p>
    <w:p w14:paraId="23BDD4C0"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элемента (основного мероприятия) муниципальной программы</w:t>
      </w:r>
    </w:p>
    <w:p w14:paraId="44978372"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039A810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80">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59540656" w14:textId="0F14DA02"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16.10.2024 N 938</w:t>
      </w:r>
      <w:r w:rsidR="00287704">
        <w:rPr>
          <w:rFonts w:ascii="Times New Roman" w:hAnsi="Times New Roman" w:cs="Times New Roman"/>
          <w:sz w:val="24"/>
        </w:rPr>
        <w:t>,</w:t>
      </w:r>
      <w:r w:rsidR="00287704" w:rsidRPr="00287704">
        <w:rPr>
          <w:sz w:val="24"/>
        </w:rPr>
        <w:t xml:space="preserve"> </w:t>
      </w:r>
      <w:r w:rsidR="00287704">
        <w:rPr>
          <w:sz w:val="24"/>
        </w:rPr>
        <w:t>№1198 от 27.12.2024</w:t>
      </w:r>
      <w:r w:rsidRPr="00D17BF7">
        <w:rPr>
          <w:rFonts w:ascii="Times New Roman" w:hAnsi="Times New Roman" w:cs="Times New Roman"/>
          <w:sz w:val="24"/>
        </w:rPr>
        <w:t>)</w:t>
      </w:r>
    </w:p>
    <w:p w14:paraId="0783FE91"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24"/>
        <w:gridCol w:w="2134"/>
        <w:gridCol w:w="1774"/>
        <w:gridCol w:w="604"/>
        <w:gridCol w:w="604"/>
        <w:gridCol w:w="604"/>
        <w:gridCol w:w="604"/>
        <w:gridCol w:w="604"/>
        <w:gridCol w:w="604"/>
        <w:gridCol w:w="664"/>
        <w:gridCol w:w="664"/>
        <w:gridCol w:w="664"/>
        <w:gridCol w:w="604"/>
        <w:gridCol w:w="664"/>
        <w:gridCol w:w="604"/>
        <w:gridCol w:w="1774"/>
      </w:tblGrid>
      <w:tr w:rsidR="003A3C3A" w:rsidRPr="003E39FD" w14:paraId="137C4D2D" w14:textId="77777777" w:rsidTr="00CD4F92">
        <w:tc>
          <w:tcPr>
            <w:tcW w:w="424" w:type="dxa"/>
            <w:vMerge w:val="restart"/>
            <w:tcBorders>
              <w:top w:val="single" w:sz="4" w:space="0" w:color="auto"/>
              <w:left w:val="single" w:sz="4" w:space="0" w:color="auto"/>
              <w:bottom w:val="single" w:sz="4" w:space="0" w:color="auto"/>
              <w:right w:val="single" w:sz="4" w:space="0" w:color="auto"/>
            </w:tcBorders>
          </w:tcPr>
          <w:p w14:paraId="4E31B5F1"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N</w:t>
            </w:r>
          </w:p>
        </w:tc>
        <w:tc>
          <w:tcPr>
            <w:tcW w:w="213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41DB757"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Наименование показателя &lt;*&gt;</w:t>
            </w:r>
          </w:p>
        </w:tc>
        <w:tc>
          <w:tcPr>
            <w:tcW w:w="177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630F67CF"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Базовый показатель на начало реализации муниципальной программы</w:t>
            </w:r>
          </w:p>
        </w:tc>
        <w:tc>
          <w:tcPr>
            <w:tcW w:w="7488" w:type="dxa"/>
            <w:gridSpan w:val="12"/>
            <w:tcBorders>
              <w:top w:val="single" w:sz="4" w:space="0" w:color="auto"/>
              <w:left w:val="single" w:sz="4" w:space="0" w:color="auto"/>
              <w:bottom w:val="single" w:sz="4" w:space="0" w:color="auto"/>
              <w:right w:val="single" w:sz="4" w:space="0" w:color="auto"/>
            </w:tcBorders>
            <w:shd w:val="clear" w:color="auto" w:fill="FFFFFF" w:themeFill="background1"/>
          </w:tcPr>
          <w:p w14:paraId="610E5CEB"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Значения показателя по годам</w:t>
            </w:r>
          </w:p>
        </w:tc>
        <w:tc>
          <w:tcPr>
            <w:tcW w:w="1774"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Pr>
          <w:p w14:paraId="7F0F92B6"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Значение показателя на момент окончания действия муниципальной программы</w:t>
            </w:r>
          </w:p>
        </w:tc>
      </w:tr>
      <w:tr w:rsidR="003A3C3A" w:rsidRPr="003E39FD" w14:paraId="0149E279" w14:textId="77777777" w:rsidTr="00CD4F92">
        <w:tc>
          <w:tcPr>
            <w:tcW w:w="424" w:type="dxa"/>
            <w:vMerge/>
            <w:tcBorders>
              <w:top w:val="single" w:sz="4" w:space="0" w:color="auto"/>
              <w:left w:val="single" w:sz="4" w:space="0" w:color="auto"/>
              <w:bottom w:val="single" w:sz="4" w:space="0" w:color="auto"/>
              <w:right w:val="single" w:sz="4" w:space="0" w:color="auto"/>
            </w:tcBorders>
          </w:tcPr>
          <w:p w14:paraId="22A970F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p>
        </w:tc>
        <w:tc>
          <w:tcPr>
            <w:tcW w:w="2134"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595FA7B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p>
        </w:tc>
        <w:tc>
          <w:tcPr>
            <w:tcW w:w="1774"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45B21E93"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D4BDA59"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2019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4204663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DD23CAC"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2021</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456E7384"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2022</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9527169"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2023</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AD5968C"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2024</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5EFD44AF"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2025</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3540E6E2"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2026</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15E648DE"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E861B2E"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39CD85D5"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2029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C94193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2030</w:t>
            </w:r>
          </w:p>
        </w:tc>
        <w:tc>
          <w:tcPr>
            <w:tcW w:w="1774" w:type="dxa"/>
            <w:vMerge/>
            <w:tcBorders>
              <w:top w:val="single" w:sz="4" w:space="0" w:color="auto"/>
              <w:left w:val="single" w:sz="4" w:space="0" w:color="auto"/>
              <w:bottom w:val="single" w:sz="4" w:space="0" w:color="auto"/>
              <w:right w:val="single" w:sz="4" w:space="0" w:color="auto"/>
            </w:tcBorders>
            <w:shd w:val="clear" w:color="auto" w:fill="FFFFFF" w:themeFill="background1"/>
          </w:tcPr>
          <w:p w14:paraId="78982ED7"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p>
        </w:tc>
      </w:tr>
      <w:tr w:rsidR="003A3C3A" w:rsidRPr="003E39FD" w14:paraId="5D433FA0" w14:textId="77777777" w:rsidTr="00CD4F92">
        <w:tc>
          <w:tcPr>
            <w:tcW w:w="424" w:type="dxa"/>
            <w:tcBorders>
              <w:top w:val="single" w:sz="4" w:space="0" w:color="auto"/>
              <w:left w:val="single" w:sz="4" w:space="0" w:color="auto"/>
              <w:bottom w:val="single" w:sz="4" w:space="0" w:color="auto"/>
              <w:right w:val="single" w:sz="4" w:space="0" w:color="auto"/>
            </w:tcBorders>
          </w:tcPr>
          <w:p w14:paraId="0A81F2E2"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364F810D"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2</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23169080"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3</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3B2464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4</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93F1272"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3B3748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768A6C6E"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76EAECC"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C34A53F"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9</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7AB43341"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10</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6E1F4EDA"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11</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4221065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12</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7FD2F45"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13</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170B209E"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14</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0EF09DE"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15</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0D5A5388" w14:textId="77777777" w:rsidR="003A3C3A" w:rsidRPr="003E39FD" w:rsidRDefault="003A3C3A" w:rsidP="0079516B">
            <w:pPr>
              <w:autoSpaceDE w:val="0"/>
              <w:autoSpaceDN w:val="0"/>
              <w:adjustRightInd w:val="0"/>
              <w:spacing w:after="0" w:line="0" w:lineRule="atLeast"/>
              <w:jc w:val="center"/>
              <w:rPr>
                <w:rFonts w:ascii="Times New Roman" w:hAnsi="Times New Roman" w:cs="Times New Roman"/>
                <w:sz w:val="16"/>
                <w:szCs w:val="16"/>
              </w:rPr>
            </w:pPr>
            <w:r w:rsidRPr="003E39FD">
              <w:rPr>
                <w:rFonts w:ascii="Times New Roman" w:hAnsi="Times New Roman" w:cs="Times New Roman"/>
                <w:sz w:val="16"/>
                <w:szCs w:val="16"/>
              </w:rPr>
              <w:t>16</w:t>
            </w:r>
          </w:p>
        </w:tc>
      </w:tr>
      <w:tr w:rsidR="003A3C3A" w:rsidRPr="003E39FD" w14:paraId="2294F310" w14:textId="77777777" w:rsidTr="00CD4F92">
        <w:tc>
          <w:tcPr>
            <w:tcW w:w="424" w:type="dxa"/>
            <w:tcBorders>
              <w:top w:val="single" w:sz="4" w:space="0" w:color="auto"/>
              <w:left w:val="single" w:sz="4" w:space="0" w:color="auto"/>
              <w:bottom w:val="single" w:sz="4" w:space="0" w:color="auto"/>
              <w:right w:val="single" w:sz="4" w:space="0" w:color="auto"/>
            </w:tcBorders>
          </w:tcPr>
          <w:p w14:paraId="77ECD84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43319D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Доля обустроенных общественных территорий (парков, скверов, площадей, улиц, пешеходных зон, внутриквартальных проездов, зон отдыха) &lt;1&gt;, %</w:t>
            </w:r>
          </w:p>
          <w:p w14:paraId="4773A13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p>
          <w:p w14:paraId="39FD108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Дот = К1.2 / К1.1 * 100%</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3C6FD87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100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9CF593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29F727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26,7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9F7425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31,1</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DB971F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37,5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7E556FC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43,8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EAD68A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50,0</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4D9590C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56,3</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7DE043F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68,8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1F9D1A0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81,3</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8FB4AC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87,5</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0B710A9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93,8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AB0093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100</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1E5E4BF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100</w:t>
            </w:r>
          </w:p>
        </w:tc>
      </w:tr>
      <w:tr w:rsidR="003A3C3A" w:rsidRPr="003E39FD" w14:paraId="5F24C9CC" w14:textId="77777777" w:rsidTr="00CD4F92">
        <w:tc>
          <w:tcPr>
            <w:tcW w:w="424" w:type="dxa"/>
            <w:tcBorders>
              <w:top w:val="single" w:sz="4" w:space="0" w:color="auto"/>
              <w:left w:val="single" w:sz="4" w:space="0" w:color="auto"/>
              <w:bottom w:val="single" w:sz="4" w:space="0" w:color="auto"/>
              <w:right w:val="single" w:sz="4" w:space="0" w:color="auto"/>
            </w:tcBorders>
          </w:tcPr>
          <w:p w14:paraId="473D665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1.1</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198C9E15"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общественных территорий, всего, К1.1, ед.</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42994A1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DBD4D7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251D60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88B9CF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F105BF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1A5A03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A0178A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157EDB3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3EAB9A9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5855E6F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7289C12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29C4F7C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4633125"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6C60F85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r>
      <w:tr w:rsidR="003A3C3A" w:rsidRPr="003E39FD" w14:paraId="13493A5A" w14:textId="77777777" w:rsidTr="00CD4F92">
        <w:tc>
          <w:tcPr>
            <w:tcW w:w="424" w:type="dxa"/>
            <w:tcBorders>
              <w:top w:val="single" w:sz="4" w:space="0" w:color="auto"/>
              <w:left w:val="single" w:sz="4" w:space="0" w:color="auto"/>
              <w:bottom w:val="single" w:sz="4" w:space="0" w:color="auto"/>
              <w:right w:val="single" w:sz="4" w:space="0" w:color="auto"/>
            </w:tcBorders>
          </w:tcPr>
          <w:p w14:paraId="215E720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1.2</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3F482A2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обустроенных общественных территорий по методике "комфортная городская среда", К1.2, ед.</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4E856D2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FB8AB2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A8C114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4</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A7EA2B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735E20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92C4D2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398B69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34A2C95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9</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6413687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11</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579CB21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13</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1681F8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14</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028E405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647B36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27B985A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w:t>
            </w:r>
          </w:p>
        </w:tc>
      </w:tr>
      <w:tr w:rsidR="003A3C3A" w:rsidRPr="003E39FD" w14:paraId="64795A6D" w14:textId="77777777" w:rsidTr="00CD4F92">
        <w:tc>
          <w:tcPr>
            <w:tcW w:w="424" w:type="dxa"/>
            <w:tcBorders>
              <w:top w:val="single" w:sz="4" w:space="0" w:color="auto"/>
              <w:left w:val="single" w:sz="4" w:space="0" w:color="auto"/>
              <w:bottom w:val="single" w:sz="4" w:space="0" w:color="auto"/>
              <w:right w:val="single" w:sz="4" w:space="0" w:color="auto"/>
            </w:tcBorders>
          </w:tcPr>
          <w:p w14:paraId="7B504AA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24C350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Доля обустроенных дворовых территорий, обеспеченных мероприятиями, определенными минимальными обязательными перечнями работ &lt;2&gt;, %</w:t>
            </w:r>
          </w:p>
          <w:p w14:paraId="509BBB2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p>
          <w:p w14:paraId="01672D3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proofErr w:type="spellStart"/>
            <w:r w:rsidRPr="003E39FD">
              <w:rPr>
                <w:rFonts w:ascii="Times New Roman" w:hAnsi="Times New Roman" w:cs="Times New Roman"/>
                <w:sz w:val="16"/>
                <w:szCs w:val="16"/>
              </w:rPr>
              <w:t>Ддт</w:t>
            </w:r>
            <w:proofErr w:type="spellEnd"/>
            <w:r w:rsidRPr="003E39FD">
              <w:rPr>
                <w:rFonts w:ascii="Times New Roman" w:hAnsi="Times New Roman" w:cs="Times New Roman"/>
                <w:sz w:val="16"/>
                <w:szCs w:val="16"/>
              </w:rPr>
              <w:t xml:space="preserve"> = К2.2 / К2.1 * 100%</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6E3F833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100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599606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5,6</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812F2E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16,7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49FD725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27,8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B17649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38,9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B79F20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38,9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4046F13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44,44</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7CA018B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55,55</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24E08FC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72,22</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55F9803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94,44</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FB8A88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100,00</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4A26281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100,00</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4DE086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100,00</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44F41FE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100</w:t>
            </w:r>
          </w:p>
        </w:tc>
      </w:tr>
      <w:tr w:rsidR="003A3C3A" w:rsidRPr="003E39FD" w14:paraId="0A876F00" w14:textId="77777777" w:rsidTr="00CD4F92">
        <w:tc>
          <w:tcPr>
            <w:tcW w:w="424" w:type="dxa"/>
            <w:tcBorders>
              <w:top w:val="single" w:sz="4" w:space="0" w:color="auto"/>
              <w:left w:val="single" w:sz="4" w:space="0" w:color="auto"/>
              <w:bottom w:val="single" w:sz="4" w:space="0" w:color="auto"/>
              <w:right w:val="single" w:sz="4" w:space="0" w:color="auto"/>
            </w:tcBorders>
          </w:tcPr>
          <w:p w14:paraId="1E8F028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lastRenderedPageBreak/>
              <w:t>2.1</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F61DE3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дворовых территорий, всего, К2.1, ед.</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1896117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0299C7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765241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E26D83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34220A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AEBA2F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7CD8116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0820B2A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69726B7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6592647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3C240836"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4D5BCC3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5B5661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21</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2B19741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21</w:t>
            </w:r>
          </w:p>
        </w:tc>
      </w:tr>
      <w:tr w:rsidR="003A3C3A" w:rsidRPr="003E39FD" w14:paraId="09B1AE53" w14:textId="77777777" w:rsidTr="00CD4F92">
        <w:tc>
          <w:tcPr>
            <w:tcW w:w="424" w:type="dxa"/>
            <w:tcBorders>
              <w:top w:val="single" w:sz="4" w:space="0" w:color="auto"/>
              <w:left w:val="single" w:sz="4" w:space="0" w:color="auto"/>
              <w:bottom w:val="single" w:sz="4" w:space="0" w:color="auto"/>
              <w:right w:val="single" w:sz="4" w:space="0" w:color="auto"/>
            </w:tcBorders>
          </w:tcPr>
          <w:p w14:paraId="08BA01E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2.2</w:t>
            </w:r>
          </w:p>
        </w:tc>
        <w:tc>
          <w:tcPr>
            <w:tcW w:w="2134" w:type="dxa"/>
            <w:tcBorders>
              <w:top w:val="single" w:sz="4" w:space="0" w:color="auto"/>
              <w:left w:val="single" w:sz="4" w:space="0" w:color="auto"/>
              <w:bottom w:val="single" w:sz="4" w:space="0" w:color="auto"/>
              <w:right w:val="single" w:sz="4" w:space="0" w:color="auto"/>
            </w:tcBorders>
            <w:shd w:val="clear" w:color="auto" w:fill="FFFFFF" w:themeFill="background1"/>
          </w:tcPr>
          <w:p w14:paraId="62E7EFE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обустроенных дворовых территорий по методике "комфортная городская среда", К2.2, ед.</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76EA795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1C3D8F9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0BB5CD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EE67A8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5AF76AA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60C282C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212118F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0DC7867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10</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3A7D2DD6"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13</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6F54389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17</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0D0BEE7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18</w:t>
            </w:r>
          </w:p>
        </w:tc>
        <w:tc>
          <w:tcPr>
            <w:tcW w:w="664" w:type="dxa"/>
            <w:tcBorders>
              <w:top w:val="single" w:sz="4" w:space="0" w:color="auto"/>
              <w:left w:val="single" w:sz="4" w:space="0" w:color="auto"/>
              <w:bottom w:val="single" w:sz="4" w:space="0" w:color="auto"/>
              <w:right w:val="single" w:sz="4" w:space="0" w:color="auto"/>
            </w:tcBorders>
            <w:shd w:val="clear" w:color="auto" w:fill="FFFFFF" w:themeFill="background1"/>
          </w:tcPr>
          <w:p w14:paraId="1DC9388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19</w:t>
            </w:r>
          </w:p>
        </w:tc>
        <w:tc>
          <w:tcPr>
            <w:tcW w:w="604" w:type="dxa"/>
            <w:tcBorders>
              <w:top w:val="single" w:sz="4" w:space="0" w:color="auto"/>
              <w:left w:val="single" w:sz="4" w:space="0" w:color="auto"/>
              <w:bottom w:val="single" w:sz="4" w:space="0" w:color="auto"/>
              <w:right w:val="single" w:sz="4" w:space="0" w:color="auto"/>
            </w:tcBorders>
            <w:shd w:val="clear" w:color="auto" w:fill="FFFFFF" w:themeFill="background1"/>
          </w:tcPr>
          <w:p w14:paraId="4B8999C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2</w:t>
            </w:r>
            <w:r>
              <w:rPr>
                <w:rFonts w:ascii="Times New Roman" w:hAnsi="Times New Roman" w:cs="Times New Roman"/>
                <w:sz w:val="16"/>
                <w:szCs w:val="16"/>
              </w:rPr>
              <w:t>1</w:t>
            </w:r>
          </w:p>
        </w:tc>
        <w:tc>
          <w:tcPr>
            <w:tcW w:w="1774" w:type="dxa"/>
            <w:tcBorders>
              <w:top w:val="single" w:sz="4" w:space="0" w:color="auto"/>
              <w:left w:val="single" w:sz="4" w:space="0" w:color="auto"/>
              <w:bottom w:val="single" w:sz="4" w:space="0" w:color="auto"/>
              <w:right w:val="single" w:sz="4" w:space="0" w:color="auto"/>
            </w:tcBorders>
            <w:shd w:val="clear" w:color="auto" w:fill="FFFFFF" w:themeFill="background1"/>
          </w:tcPr>
          <w:p w14:paraId="78DE7815"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Pr>
                <w:rFonts w:ascii="Times New Roman" w:hAnsi="Times New Roman" w:cs="Times New Roman"/>
                <w:sz w:val="16"/>
                <w:szCs w:val="16"/>
              </w:rPr>
              <w:t>21</w:t>
            </w:r>
          </w:p>
        </w:tc>
      </w:tr>
      <w:tr w:rsidR="003A3C3A" w:rsidRPr="003E39FD" w14:paraId="411D41E5" w14:textId="77777777" w:rsidTr="00CD4F92">
        <w:tc>
          <w:tcPr>
            <w:tcW w:w="424" w:type="dxa"/>
            <w:tcBorders>
              <w:top w:val="single" w:sz="4" w:space="0" w:color="auto"/>
              <w:left w:val="single" w:sz="4" w:space="0" w:color="auto"/>
              <w:bottom w:val="single" w:sz="4" w:space="0" w:color="auto"/>
              <w:right w:val="single" w:sz="4" w:space="0" w:color="auto"/>
            </w:tcBorders>
          </w:tcPr>
          <w:p w14:paraId="007960D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3</w:t>
            </w:r>
          </w:p>
        </w:tc>
        <w:tc>
          <w:tcPr>
            <w:tcW w:w="2134" w:type="dxa"/>
            <w:tcBorders>
              <w:top w:val="single" w:sz="4" w:space="0" w:color="auto"/>
              <w:left w:val="single" w:sz="4" w:space="0" w:color="auto"/>
              <w:bottom w:val="single" w:sz="4" w:space="0" w:color="auto"/>
              <w:right w:val="single" w:sz="4" w:space="0" w:color="auto"/>
            </w:tcBorders>
          </w:tcPr>
          <w:p w14:paraId="4B843AB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реализованных проектов инициативного бюджетирования "Площадка для выгула собак", ед.</w:t>
            </w:r>
          </w:p>
        </w:tc>
        <w:tc>
          <w:tcPr>
            <w:tcW w:w="1774" w:type="dxa"/>
            <w:tcBorders>
              <w:top w:val="single" w:sz="4" w:space="0" w:color="auto"/>
              <w:left w:val="single" w:sz="4" w:space="0" w:color="auto"/>
              <w:bottom w:val="single" w:sz="4" w:space="0" w:color="auto"/>
              <w:right w:val="single" w:sz="4" w:space="0" w:color="auto"/>
            </w:tcBorders>
          </w:tcPr>
          <w:p w14:paraId="2ACE7EC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04" w:type="dxa"/>
            <w:tcBorders>
              <w:top w:val="single" w:sz="4" w:space="0" w:color="auto"/>
              <w:left w:val="single" w:sz="4" w:space="0" w:color="auto"/>
              <w:bottom w:val="single" w:sz="4" w:space="0" w:color="auto"/>
              <w:right w:val="single" w:sz="4" w:space="0" w:color="auto"/>
            </w:tcBorders>
          </w:tcPr>
          <w:p w14:paraId="4EE2E2A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711ED1C6"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46628B5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4D8896E5"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0C11A69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1C2F8DD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64" w:type="dxa"/>
            <w:tcBorders>
              <w:top w:val="single" w:sz="4" w:space="0" w:color="auto"/>
              <w:left w:val="single" w:sz="4" w:space="0" w:color="auto"/>
              <w:bottom w:val="single" w:sz="4" w:space="0" w:color="auto"/>
              <w:right w:val="single" w:sz="4" w:space="0" w:color="auto"/>
            </w:tcBorders>
          </w:tcPr>
          <w:p w14:paraId="676185C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64" w:type="dxa"/>
            <w:tcBorders>
              <w:top w:val="single" w:sz="4" w:space="0" w:color="auto"/>
              <w:left w:val="single" w:sz="4" w:space="0" w:color="auto"/>
              <w:bottom w:val="single" w:sz="4" w:space="0" w:color="auto"/>
              <w:right w:val="single" w:sz="4" w:space="0" w:color="auto"/>
            </w:tcBorders>
          </w:tcPr>
          <w:p w14:paraId="2355721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64" w:type="dxa"/>
            <w:tcBorders>
              <w:top w:val="single" w:sz="4" w:space="0" w:color="auto"/>
              <w:left w:val="single" w:sz="4" w:space="0" w:color="auto"/>
              <w:bottom w:val="single" w:sz="4" w:space="0" w:color="auto"/>
              <w:right w:val="single" w:sz="4" w:space="0" w:color="auto"/>
            </w:tcBorders>
          </w:tcPr>
          <w:p w14:paraId="2005C30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1818B18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64" w:type="dxa"/>
            <w:tcBorders>
              <w:top w:val="single" w:sz="4" w:space="0" w:color="auto"/>
              <w:left w:val="single" w:sz="4" w:space="0" w:color="auto"/>
              <w:bottom w:val="single" w:sz="4" w:space="0" w:color="auto"/>
              <w:right w:val="single" w:sz="4" w:space="0" w:color="auto"/>
            </w:tcBorders>
          </w:tcPr>
          <w:p w14:paraId="065E44E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6987389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1774" w:type="dxa"/>
            <w:tcBorders>
              <w:top w:val="single" w:sz="4" w:space="0" w:color="auto"/>
              <w:left w:val="single" w:sz="4" w:space="0" w:color="auto"/>
              <w:bottom w:val="single" w:sz="4" w:space="0" w:color="auto"/>
              <w:right w:val="single" w:sz="4" w:space="0" w:color="auto"/>
            </w:tcBorders>
          </w:tcPr>
          <w:p w14:paraId="0393332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r>
      <w:tr w:rsidR="003A3C3A" w:rsidRPr="003E39FD" w14:paraId="553CA699" w14:textId="77777777" w:rsidTr="00CD4F92">
        <w:tc>
          <w:tcPr>
            <w:tcW w:w="424" w:type="dxa"/>
            <w:tcBorders>
              <w:top w:val="single" w:sz="4" w:space="0" w:color="auto"/>
              <w:left w:val="single" w:sz="4" w:space="0" w:color="auto"/>
              <w:bottom w:val="single" w:sz="4" w:space="0" w:color="auto"/>
              <w:right w:val="single" w:sz="4" w:space="0" w:color="auto"/>
            </w:tcBorders>
          </w:tcPr>
          <w:p w14:paraId="1A75BDE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4</w:t>
            </w:r>
          </w:p>
        </w:tc>
        <w:tc>
          <w:tcPr>
            <w:tcW w:w="2134" w:type="dxa"/>
            <w:tcBorders>
              <w:top w:val="single" w:sz="4" w:space="0" w:color="auto"/>
              <w:left w:val="single" w:sz="4" w:space="0" w:color="auto"/>
              <w:bottom w:val="single" w:sz="4" w:space="0" w:color="auto"/>
              <w:right w:val="single" w:sz="4" w:space="0" w:color="auto"/>
            </w:tcBorders>
          </w:tcPr>
          <w:p w14:paraId="32039E0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мероприятий по подготовке территории города к празднованию Нового года, ед.</w:t>
            </w:r>
          </w:p>
        </w:tc>
        <w:tc>
          <w:tcPr>
            <w:tcW w:w="1774" w:type="dxa"/>
            <w:tcBorders>
              <w:top w:val="single" w:sz="4" w:space="0" w:color="auto"/>
              <w:left w:val="single" w:sz="4" w:space="0" w:color="auto"/>
              <w:bottom w:val="single" w:sz="4" w:space="0" w:color="auto"/>
              <w:right w:val="single" w:sz="4" w:space="0" w:color="auto"/>
            </w:tcBorders>
          </w:tcPr>
          <w:p w14:paraId="4FD2ABE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601A186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6426426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2ACEBC0B"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w:t>
            </w:r>
          </w:p>
        </w:tc>
        <w:tc>
          <w:tcPr>
            <w:tcW w:w="604" w:type="dxa"/>
            <w:tcBorders>
              <w:top w:val="single" w:sz="4" w:space="0" w:color="auto"/>
              <w:left w:val="single" w:sz="4" w:space="0" w:color="auto"/>
              <w:bottom w:val="single" w:sz="4" w:space="0" w:color="auto"/>
              <w:right w:val="single" w:sz="4" w:space="0" w:color="auto"/>
            </w:tcBorders>
          </w:tcPr>
          <w:p w14:paraId="5810BC2D"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150FDD7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1CAF22C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64" w:type="dxa"/>
            <w:tcBorders>
              <w:top w:val="single" w:sz="4" w:space="0" w:color="auto"/>
              <w:left w:val="single" w:sz="4" w:space="0" w:color="auto"/>
              <w:bottom w:val="single" w:sz="4" w:space="0" w:color="auto"/>
              <w:right w:val="single" w:sz="4" w:space="0" w:color="auto"/>
            </w:tcBorders>
          </w:tcPr>
          <w:p w14:paraId="05D4EC6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64" w:type="dxa"/>
            <w:tcBorders>
              <w:top w:val="single" w:sz="4" w:space="0" w:color="auto"/>
              <w:left w:val="single" w:sz="4" w:space="0" w:color="auto"/>
              <w:bottom w:val="single" w:sz="4" w:space="0" w:color="auto"/>
              <w:right w:val="single" w:sz="4" w:space="0" w:color="auto"/>
            </w:tcBorders>
          </w:tcPr>
          <w:p w14:paraId="547DFE4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64" w:type="dxa"/>
            <w:tcBorders>
              <w:top w:val="single" w:sz="4" w:space="0" w:color="auto"/>
              <w:left w:val="single" w:sz="4" w:space="0" w:color="auto"/>
              <w:bottom w:val="single" w:sz="4" w:space="0" w:color="auto"/>
              <w:right w:val="single" w:sz="4" w:space="0" w:color="auto"/>
            </w:tcBorders>
          </w:tcPr>
          <w:p w14:paraId="009132A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5D51EFDC"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64" w:type="dxa"/>
            <w:tcBorders>
              <w:top w:val="single" w:sz="4" w:space="0" w:color="auto"/>
              <w:left w:val="single" w:sz="4" w:space="0" w:color="auto"/>
              <w:bottom w:val="single" w:sz="4" w:space="0" w:color="auto"/>
              <w:right w:val="single" w:sz="4" w:space="0" w:color="auto"/>
            </w:tcBorders>
          </w:tcPr>
          <w:p w14:paraId="2B6BC30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04" w:type="dxa"/>
            <w:tcBorders>
              <w:top w:val="single" w:sz="4" w:space="0" w:color="auto"/>
              <w:left w:val="single" w:sz="4" w:space="0" w:color="auto"/>
              <w:bottom w:val="single" w:sz="4" w:space="0" w:color="auto"/>
              <w:right w:val="single" w:sz="4" w:space="0" w:color="auto"/>
            </w:tcBorders>
          </w:tcPr>
          <w:p w14:paraId="6025F5BA"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1774" w:type="dxa"/>
            <w:tcBorders>
              <w:top w:val="single" w:sz="4" w:space="0" w:color="auto"/>
              <w:left w:val="single" w:sz="4" w:space="0" w:color="auto"/>
              <w:bottom w:val="single" w:sz="4" w:space="0" w:color="auto"/>
              <w:right w:val="single" w:sz="4" w:space="0" w:color="auto"/>
            </w:tcBorders>
          </w:tcPr>
          <w:p w14:paraId="2B50C906"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r>
      <w:tr w:rsidR="003A3C3A" w14:paraId="7D793C95" w14:textId="77777777" w:rsidTr="00CD4F92">
        <w:tc>
          <w:tcPr>
            <w:tcW w:w="424" w:type="dxa"/>
            <w:tcBorders>
              <w:top w:val="single" w:sz="4" w:space="0" w:color="auto"/>
              <w:left w:val="single" w:sz="4" w:space="0" w:color="auto"/>
              <w:bottom w:val="single" w:sz="4" w:space="0" w:color="auto"/>
              <w:right w:val="single" w:sz="4" w:space="0" w:color="auto"/>
            </w:tcBorders>
          </w:tcPr>
          <w:p w14:paraId="12D016FF"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5</w:t>
            </w:r>
          </w:p>
        </w:tc>
        <w:tc>
          <w:tcPr>
            <w:tcW w:w="2134" w:type="dxa"/>
            <w:tcBorders>
              <w:top w:val="single" w:sz="4" w:space="0" w:color="auto"/>
              <w:left w:val="single" w:sz="4" w:space="0" w:color="auto"/>
              <w:bottom w:val="single" w:sz="4" w:space="0" w:color="auto"/>
              <w:right w:val="single" w:sz="4" w:space="0" w:color="auto"/>
            </w:tcBorders>
          </w:tcPr>
          <w:p w14:paraId="540EFF31"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Количество кадастровых кварталов, в отношении которых проведены комплексные кадастровые работы</w:t>
            </w:r>
          </w:p>
        </w:tc>
        <w:tc>
          <w:tcPr>
            <w:tcW w:w="1774" w:type="dxa"/>
            <w:tcBorders>
              <w:top w:val="single" w:sz="4" w:space="0" w:color="auto"/>
              <w:left w:val="single" w:sz="4" w:space="0" w:color="auto"/>
              <w:bottom w:val="single" w:sz="4" w:space="0" w:color="auto"/>
              <w:right w:val="single" w:sz="4" w:space="0" w:color="auto"/>
            </w:tcBorders>
          </w:tcPr>
          <w:p w14:paraId="5E60CA6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42409AF8"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4385EA9E"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0386970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5D5CA30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45E772A6"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 xml:space="preserve"> -</w:t>
            </w:r>
          </w:p>
        </w:tc>
        <w:tc>
          <w:tcPr>
            <w:tcW w:w="604" w:type="dxa"/>
            <w:tcBorders>
              <w:top w:val="single" w:sz="4" w:space="0" w:color="auto"/>
              <w:left w:val="single" w:sz="4" w:space="0" w:color="auto"/>
              <w:bottom w:val="single" w:sz="4" w:space="0" w:color="auto"/>
              <w:right w:val="single" w:sz="4" w:space="0" w:color="auto"/>
            </w:tcBorders>
          </w:tcPr>
          <w:p w14:paraId="5B263719"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1</w:t>
            </w:r>
          </w:p>
        </w:tc>
        <w:tc>
          <w:tcPr>
            <w:tcW w:w="664" w:type="dxa"/>
            <w:tcBorders>
              <w:top w:val="single" w:sz="4" w:space="0" w:color="auto"/>
              <w:left w:val="single" w:sz="4" w:space="0" w:color="auto"/>
              <w:bottom w:val="single" w:sz="4" w:space="0" w:color="auto"/>
              <w:right w:val="single" w:sz="4" w:space="0" w:color="auto"/>
            </w:tcBorders>
          </w:tcPr>
          <w:p w14:paraId="641CB064"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64" w:type="dxa"/>
            <w:tcBorders>
              <w:top w:val="single" w:sz="4" w:space="0" w:color="auto"/>
              <w:left w:val="single" w:sz="4" w:space="0" w:color="auto"/>
              <w:bottom w:val="single" w:sz="4" w:space="0" w:color="auto"/>
              <w:right w:val="single" w:sz="4" w:space="0" w:color="auto"/>
            </w:tcBorders>
          </w:tcPr>
          <w:p w14:paraId="3BA7E543"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64" w:type="dxa"/>
            <w:tcBorders>
              <w:top w:val="single" w:sz="4" w:space="0" w:color="auto"/>
              <w:left w:val="single" w:sz="4" w:space="0" w:color="auto"/>
              <w:bottom w:val="single" w:sz="4" w:space="0" w:color="auto"/>
              <w:right w:val="single" w:sz="4" w:space="0" w:color="auto"/>
            </w:tcBorders>
          </w:tcPr>
          <w:p w14:paraId="33131BA0"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04" w:type="dxa"/>
            <w:tcBorders>
              <w:top w:val="single" w:sz="4" w:space="0" w:color="auto"/>
              <w:left w:val="single" w:sz="4" w:space="0" w:color="auto"/>
              <w:bottom w:val="single" w:sz="4" w:space="0" w:color="auto"/>
              <w:right w:val="single" w:sz="4" w:space="0" w:color="auto"/>
            </w:tcBorders>
          </w:tcPr>
          <w:p w14:paraId="7F178C42"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64" w:type="dxa"/>
            <w:tcBorders>
              <w:top w:val="single" w:sz="4" w:space="0" w:color="auto"/>
              <w:left w:val="single" w:sz="4" w:space="0" w:color="auto"/>
              <w:bottom w:val="single" w:sz="4" w:space="0" w:color="auto"/>
              <w:right w:val="single" w:sz="4" w:space="0" w:color="auto"/>
            </w:tcBorders>
          </w:tcPr>
          <w:p w14:paraId="456CB697" w14:textId="77777777" w:rsidR="003A3C3A" w:rsidRPr="003E39FD"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604" w:type="dxa"/>
            <w:tcBorders>
              <w:top w:val="single" w:sz="4" w:space="0" w:color="auto"/>
              <w:left w:val="single" w:sz="4" w:space="0" w:color="auto"/>
              <w:bottom w:val="single" w:sz="4" w:space="0" w:color="auto"/>
              <w:right w:val="single" w:sz="4" w:space="0" w:color="auto"/>
            </w:tcBorders>
          </w:tcPr>
          <w:p w14:paraId="76A58702" w14:textId="77777777" w:rsidR="003A3C3A" w:rsidRDefault="003A3C3A" w:rsidP="0079516B">
            <w:pPr>
              <w:autoSpaceDE w:val="0"/>
              <w:autoSpaceDN w:val="0"/>
              <w:adjustRightInd w:val="0"/>
              <w:spacing w:after="0" w:line="0" w:lineRule="atLeast"/>
              <w:rPr>
                <w:rFonts w:ascii="Times New Roman" w:hAnsi="Times New Roman" w:cs="Times New Roman"/>
                <w:sz w:val="16"/>
                <w:szCs w:val="16"/>
              </w:rPr>
            </w:pPr>
            <w:r w:rsidRPr="003E39FD">
              <w:rPr>
                <w:rFonts w:ascii="Times New Roman" w:hAnsi="Times New Roman" w:cs="Times New Roman"/>
                <w:sz w:val="16"/>
                <w:szCs w:val="16"/>
              </w:rPr>
              <w:t>0</w:t>
            </w:r>
          </w:p>
        </w:tc>
        <w:tc>
          <w:tcPr>
            <w:tcW w:w="1774" w:type="dxa"/>
            <w:tcBorders>
              <w:top w:val="single" w:sz="4" w:space="0" w:color="auto"/>
              <w:left w:val="single" w:sz="4" w:space="0" w:color="auto"/>
              <w:bottom w:val="single" w:sz="4" w:space="0" w:color="auto"/>
              <w:right w:val="single" w:sz="4" w:space="0" w:color="auto"/>
            </w:tcBorders>
          </w:tcPr>
          <w:p w14:paraId="473954DB" w14:textId="77777777" w:rsidR="003A3C3A" w:rsidRDefault="003A3C3A" w:rsidP="0079516B">
            <w:pPr>
              <w:autoSpaceDE w:val="0"/>
              <w:autoSpaceDN w:val="0"/>
              <w:adjustRightInd w:val="0"/>
              <w:spacing w:after="0" w:line="0" w:lineRule="atLeast"/>
              <w:rPr>
                <w:rFonts w:ascii="Times New Roman" w:hAnsi="Times New Roman" w:cs="Times New Roman"/>
                <w:sz w:val="16"/>
                <w:szCs w:val="16"/>
              </w:rPr>
            </w:pPr>
          </w:p>
        </w:tc>
      </w:tr>
    </w:tbl>
    <w:p w14:paraId="66CC548B" w14:textId="77777777" w:rsidR="006B3771" w:rsidRDefault="006B3771" w:rsidP="0079516B">
      <w:pPr>
        <w:pStyle w:val="ConsPlusNormal"/>
        <w:spacing w:line="0" w:lineRule="atLeast"/>
        <w:jc w:val="right"/>
        <w:rPr>
          <w:rFonts w:ascii="Times New Roman" w:hAnsi="Times New Roman" w:cs="Times New Roman"/>
          <w:sz w:val="24"/>
        </w:rPr>
        <w:sectPr w:rsidR="006B3771" w:rsidSect="006B3771">
          <w:pgSz w:w="16838" w:h="11905" w:orient="landscape"/>
          <w:pgMar w:top="1134" w:right="567" w:bottom="1134" w:left="1701" w:header="0" w:footer="0" w:gutter="0"/>
          <w:cols w:space="720"/>
          <w:titlePg/>
        </w:sectPr>
      </w:pPr>
    </w:p>
    <w:p w14:paraId="6777E49C" w14:textId="77777777" w:rsidR="008D6510" w:rsidRPr="00D17BF7" w:rsidRDefault="008D6510" w:rsidP="0079516B">
      <w:pPr>
        <w:pStyle w:val="ConsPlusNormal"/>
        <w:spacing w:line="0" w:lineRule="atLeast"/>
        <w:jc w:val="right"/>
        <w:rPr>
          <w:rFonts w:ascii="Times New Roman" w:hAnsi="Times New Roman" w:cs="Times New Roman"/>
          <w:sz w:val="24"/>
        </w:rPr>
      </w:pPr>
    </w:p>
    <w:p w14:paraId="7D8A3578"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7</w:t>
      </w:r>
    </w:p>
    <w:p w14:paraId="3A324603" w14:textId="77777777" w:rsidR="008D6510" w:rsidRPr="00D17BF7" w:rsidRDefault="008D6510" w:rsidP="0079516B">
      <w:pPr>
        <w:pStyle w:val="ConsPlusNormal"/>
        <w:spacing w:line="0" w:lineRule="atLeast"/>
        <w:jc w:val="right"/>
        <w:rPr>
          <w:rFonts w:ascii="Times New Roman" w:hAnsi="Times New Roman" w:cs="Times New Roman"/>
          <w:sz w:val="24"/>
        </w:rPr>
      </w:pPr>
    </w:p>
    <w:p w14:paraId="35B4C00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Наказы избирателей</w:t>
      </w:r>
    </w:p>
    <w:p w14:paraId="72378556"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5703284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81">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2F2E201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16.10.2024 N 938)</w:t>
      </w:r>
    </w:p>
    <w:p w14:paraId="1792C1F8"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30"/>
        <w:gridCol w:w="1468"/>
        <w:gridCol w:w="1312"/>
        <w:gridCol w:w="1028"/>
        <w:gridCol w:w="2092"/>
        <w:gridCol w:w="1659"/>
        <w:gridCol w:w="765"/>
        <w:gridCol w:w="576"/>
        <w:gridCol w:w="576"/>
        <w:gridCol w:w="1198"/>
        <w:gridCol w:w="576"/>
        <w:gridCol w:w="576"/>
        <w:gridCol w:w="576"/>
        <w:gridCol w:w="576"/>
        <w:gridCol w:w="576"/>
        <w:gridCol w:w="576"/>
      </w:tblGrid>
      <w:tr w:rsidR="00D17BF7" w:rsidRPr="00D17BF7" w14:paraId="4BCFD233" w14:textId="77777777">
        <w:tc>
          <w:tcPr>
            <w:tcW w:w="454" w:type="dxa"/>
            <w:vMerge w:val="restart"/>
          </w:tcPr>
          <w:p w14:paraId="7427FAD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п/п</w:t>
            </w:r>
          </w:p>
        </w:tc>
        <w:tc>
          <w:tcPr>
            <w:tcW w:w="6286" w:type="dxa"/>
            <w:gridSpan w:val="4"/>
          </w:tcPr>
          <w:p w14:paraId="3CD0043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Основание</w:t>
            </w:r>
          </w:p>
        </w:tc>
        <w:tc>
          <w:tcPr>
            <w:tcW w:w="1774" w:type="dxa"/>
            <w:vMerge w:val="restart"/>
          </w:tcPr>
          <w:p w14:paraId="133DBB3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Структурные элементы (основные мероприятия) муниципальной программы</w:t>
            </w:r>
          </w:p>
        </w:tc>
        <w:tc>
          <w:tcPr>
            <w:tcW w:w="799" w:type="dxa"/>
            <w:vMerge w:val="restart"/>
          </w:tcPr>
          <w:p w14:paraId="4244310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Сумма всего, руб.</w:t>
            </w:r>
          </w:p>
        </w:tc>
        <w:tc>
          <w:tcPr>
            <w:tcW w:w="6096" w:type="dxa"/>
            <w:gridSpan w:val="9"/>
          </w:tcPr>
          <w:p w14:paraId="4D18CF2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по годам в руб.</w:t>
            </w:r>
          </w:p>
        </w:tc>
      </w:tr>
      <w:tr w:rsidR="00D17BF7" w:rsidRPr="00D17BF7" w14:paraId="62498E2C" w14:textId="77777777">
        <w:tc>
          <w:tcPr>
            <w:tcW w:w="0" w:type="auto"/>
            <w:vMerge/>
          </w:tcPr>
          <w:p w14:paraId="7EBFCFDB" w14:textId="77777777" w:rsidR="008D6510" w:rsidRPr="00D17BF7" w:rsidRDefault="008D6510" w:rsidP="0079516B">
            <w:pPr>
              <w:pStyle w:val="ConsPlusNormal"/>
              <w:spacing w:line="0" w:lineRule="atLeast"/>
              <w:rPr>
                <w:rFonts w:ascii="Times New Roman" w:hAnsi="Times New Roman" w:cs="Times New Roman"/>
                <w:sz w:val="24"/>
              </w:rPr>
            </w:pPr>
          </w:p>
        </w:tc>
        <w:tc>
          <w:tcPr>
            <w:tcW w:w="1579" w:type="dxa"/>
          </w:tcPr>
          <w:p w14:paraId="1F9602E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Нормативный правовой акт</w:t>
            </w:r>
          </w:p>
        </w:tc>
        <w:tc>
          <w:tcPr>
            <w:tcW w:w="1399" w:type="dxa"/>
          </w:tcPr>
          <w:p w14:paraId="58F9A1E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Реквизиты</w:t>
            </w:r>
          </w:p>
        </w:tc>
        <w:tc>
          <w:tcPr>
            <w:tcW w:w="1084" w:type="dxa"/>
          </w:tcPr>
          <w:p w14:paraId="7BC4A97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Пункт, подпункт</w:t>
            </w:r>
          </w:p>
        </w:tc>
        <w:tc>
          <w:tcPr>
            <w:tcW w:w="2224" w:type="dxa"/>
          </w:tcPr>
          <w:p w14:paraId="42A5AA1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Содержание</w:t>
            </w:r>
          </w:p>
        </w:tc>
        <w:tc>
          <w:tcPr>
            <w:tcW w:w="0" w:type="auto"/>
            <w:vMerge/>
          </w:tcPr>
          <w:p w14:paraId="687C3F27" w14:textId="77777777" w:rsidR="008D6510" w:rsidRPr="00D17BF7" w:rsidRDefault="008D6510" w:rsidP="0079516B">
            <w:pPr>
              <w:pStyle w:val="ConsPlusNormal"/>
              <w:spacing w:line="0" w:lineRule="atLeast"/>
              <w:rPr>
                <w:rFonts w:ascii="Times New Roman" w:hAnsi="Times New Roman" w:cs="Times New Roman"/>
                <w:sz w:val="24"/>
              </w:rPr>
            </w:pPr>
          </w:p>
        </w:tc>
        <w:tc>
          <w:tcPr>
            <w:tcW w:w="0" w:type="auto"/>
            <w:vMerge/>
          </w:tcPr>
          <w:p w14:paraId="018F977C"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7CB31B2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2022</w:t>
            </w:r>
          </w:p>
        </w:tc>
        <w:tc>
          <w:tcPr>
            <w:tcW w:w="604" w:type="dxa"/>
          </w:tcPr>
          <w:p w14:paraId="7E24ABD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2023</w:t>
            </w:r>
          </w:p>
        </w:tc>
        <w:tc>
          <w:tcPr>
            <w:tcW w:w="1264" w:type="dxa"/>
          </w:tcPr>
          <w:p w14:paraId="5FE116D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2024</w:t>
            </w:r>
          </w:p>
        </w:tc>
        <w:tc>
          <w:tcPr>
            <w:tcW w:w="604" w:type="dxa"/>
          </w:tcPr>
          <w:p w14:paraId="593732A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2025</w:t>
            </w:r>
          </w:p>
        </w:tc>
        <w:tc>
          <w:tcPr>
            <w:tcW w:w="604" w:type="dxa"/>
          </w:tcPr>
          <w:p w14:paraId="359F92C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2026</w:t>
            </w:r>
          </w:p>
        </w:tc>
        <w:tc>
          <w:tcPr>
            <w:tcW w:w="604" w:type="dxa"/>
          </w:tcPr>
          <w:p w14:paraId="45CFA3A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2027</w:t>
            </w:r>
          </w:p>
        </w:tc>
        <w:tc>
          <w:tcPr>
            <w:tcW w:w="604" w:type="dxa"/>
          </w:tcPr>
          <w:p w14:paraId="49C62E0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2028</w:t>
            </w:r>
          </w:p>
        </w:tc>
        <w:tc>
          <w:tcPr>
            <w:tcW w:w="604" w:type="dxa"/>
          </w:tcPr>
          <w:p w14:paraId="52E1E0F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2029</w:t>
            </w:r>
          </w:p>
        </w:tc>
        <w:tc>
          <w:tcPr>
            <w:tcW w:w="604" w:type="dxa"/>
          </w:tcPr>
          <w:p w14:paraId="3E807D09"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2030</w:t>
            </w:r>
          </w:p>
        </w:tc>
      </w:tr>
      <w:tr w:rsidR="00D17BF7" w:rsidRPr="00D17BF7" w14:paraId="61154248" w14:textId="77777777">
        <w:tc>
          <w:tcPr>
            <w:tcW w:w="454" w:type="dxa"/>
          </w:tcPr>
          <w:p w14:paraId="3AE007E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579" w:type="dxa"/>
          </w:tcPr>
          <w:p w14:paraId="3F9BDB3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1399" w:type="dxa"/>
          </w:tcPr>
          <w:p w14:paraId="5934E26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1084" w:type="dxa"/>
          </w:tcPr>
          <w:p w14:paraId="5CDF8AE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c>
          <w:tcPr>
            <w:tcW w:w="2224" w:type="dxa"/>
          </w:tcPr>
          <w:p w14:paraId="06E16E5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5</w:t>
            </w:r>
          </w:p>
        </w:tc>
        <w:tc>
          <w:tcPr>
            <w:tcW w:w="1774" w:type="dxa"/>
          </w:tcPr>
          <w:p w14:paraId="11526A4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6</w:t>
            </w:r>
          </w:p>
        </w:tc>
        <w:tc>
          <w:tcPr>
            <w:tcW w:w="799" w:type="dxa"/>
          </w:tcPr>
          <w:p w14:paraId="21C2FC0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7</w:t>
            </w:r>
          </w:p>
        </w:tc>
        <w:tc>
          <w:tcPr>
            <w:tcW w:w="604" w:type="dxa"/>
          </w:tcPr>
          <w:p w14:paraId="504A9BA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8</w:t>
            </w:r>
          </w:p>
        </w:tc>
        <w:tc>
          <w:tcPr>
            <w:tcW w:w="604" w:type="dxa"/>
          </w:tcPr>
          <w:p w14:paraId="59419DE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9</w:t>
            </w:r>
          </w:p>
        </w:tc>
        <w:tc>
          <w:tcPr>
            <w:tcW w:w="1264" w:type="dxa"/>
          </w:tcPr>
          <w:p w14:paraId="45543B2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10</w:t>
            </w:r>
          </w:p>
        </w:tc>
        <w:tc>
          <w:tcPr>
            <w:tcW w:w="604" w:type="dxa"/>
          </w:tcPr>
          <w:p w14:paraId="4B6F226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11</w:t>
            </w:r>
          </w:p>
        </w:tc>
        <w:tc>
          <w:tcPr>
            <w:tcW w:w="604" w:type="dxa"/>
          </w:tcPr>
          <w:p w14:paraId="0186FF2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12</w:t>
            </w:r>
          </w:p>
        </w:tc>
        <w:tc>
          <w:tcPr>
            <w:tcW w:w="604" w:type="dxa"/>
          </w:tcPr>
          <w:p w14:paraId="32F7C7E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13</w:t>
            </w:r>
          </w:p>
        </w:tc>
        <w:tc>
          <w:tcPr>
            <w:tcW w:w="604" w:type="dxa"/>
          </w:tcPr>
          <w:p w14:paraId="66BB992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14</w:t>
            </w:r>
          </w:p>
        </w:tc>
        <w:tc>
          <w:tcPr>
            <w:tcW w:w="604" w:type="dxa"/>
          </w:tcPr>
          <w:p w14:paraId="45EEEB5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15</w:t>
            </w:r>
          </w:p>
        </w:tc>
        <w:tc>
          <w:tcPr>
            <w:tcW w:w="604" w:type="dxa"/>
          </w:tcPr>
          <w:p w14:paraId="79C6F79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16</w:t>
            </w:r>
          </w:p>
        </w:tc>
      </w:tr>
      <w:tr w:rsidR="00D17BF7" w:rsidRPr="00D17BF7" w14:paraId="0703D632" w14:textId="77777777">
        <w:tc>
          <w:tcPr>
            <w:tcW w:w="454" w:type="dxa"/>
          </w:tcPr>
          <w:p w14:paraId="079CA9B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w:t>
            </w:r>
          </w:p>
        </w:tc>
        <w:tc>
          <w:tcPr>
            <w:tcW w:w="1579" w:type="dxa"/>
          </w:tcPr>
          <w:p w14:paraId="20267D23" w14:textId="77777777" w:rsidR="008D6510" w:rsidRPr="00D17BF7" w:rsidRDefault="008D6510" w:rsidP="0079516B">
            <w:pPr>
              <w:pStyle w:val="ConsPlusNormal"/>
              <w:spacing w:line="0" w:lineRule="atLeast"/>
              <w:rPr>
                <w:rFonts w:ascii="Times New Roman" w:hAnsi="Times New Roman" w:cs="Times New Roman"/>
                <w:sz w:val="24"/>
              </w:rPr>
            </w:pPr>
            <w:hyperlink r:id="rId82">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7F9B640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0759693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3</w:t>
            </w:r>
          </w:p>
        </w:tc>
        <w:tc>
          <w:tcPr>
            <w:tcW w:w="2224" w:type="dxa"/>
          </w:tcPr>
          <w:p w14:paraId="0C26227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тротуаров и отграничение их от проезжей части бордюрным камнем:</w:t>
            </w:r>
          </w:p>
          <w:p w14:paraId="2E04437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вдоль здания N 3 по улице Комсомольская;</w:t>
            </w:r>
          </w:p>
          <w:p w14:paraId="749DBE3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во дворах домов N 2, N 4 по улице Ленина.</w:t>
            </w:r>
          </w:p>
        </w:tc>
        <w:tc>
          <w:tcPr>
            <w:tcW w:w="1774" w:type="dxa"/>
          </w:tcPr>
          <w:p w14:paraId="62983453"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041C524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D8C7C5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18B626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7B4A33B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8AE3BA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F338FF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82610A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75AAE1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1CD4875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058BAD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7965F5B0" w14:textId="77777777">
        <w:tc>
          <w:tcPr>
            <w:tcW w:w="454" w:type="dxa"/>
          </w:tcPr>
          <w:p w14:paraId="393CEFB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w:t>
            </w:r>
          </w:p>
        </w:tc>
        <w:tc>
          <w:tcPr>
            <w:tcW w:w="1579" w:type="dxa"/>
          </w:tcPr>
          <w:p w14:paraId="71C5181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Решение Думы города Покачи</w:t>
            </w:r>
          </w:p>
        </w:tc>
        <w:tc>
          <w:tcPr>
            <w:tcW w:w="1399" w:type="dxa"/>
          </w:tcPr>
          <w:p w14:paraId="313B328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от 23.06.2023 N 39 "О перечне </w:t>
            </w:r>
            <w:r w:rsidRPr="00D17BF7">
              <w:rPr>
                <w:rFonts w:ascii="Times New Roman" w:hAnsi="Times New Roman" w:cs="Times New Roman"/>
                <w:sz w:val="24"/>
              </w:rPr>
              <w:lastRenderedPageBreak/>
              <w:t>наказов избирателей депутатам Думы города Покачи"</w:t>
            </w:r>
          </w:p>
        </w:tc>
        <w:tc>
          <w:tcPr>
            <w:tcW w:w="1084" w:type="dxa"/>
          </w:tcPr>
          <w:p w14:paraId="470E5A2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10</w:t>
            </w:r>
          </w:p>
        </w:tc>
        <w:tc>
          <w:tcPr>
            <w:tcW w:w="2224" w:type="dxa"/>
          </w:tcPr>
          <w:p w14:paraId="0CA586B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Оснащение антивандальными тренажерами для взрослых </w:t>
            </w:r>
            <w:r w:rsidRPr="00D17BF7">
              <w:rPr>
                <w:rFonts w:ascii="Times New Roman" w:hAnsi="Times New Roman" w:cs="Times New Roman"/>
                <w:sz w:val="24"/>
              </w:rPr>
              <w:lastRenderedPageBreak/>
              <w:t>внутриквартальные территории города:</w:t>
            </w:r>
          </w:p>
          <w:p w14:paraId="452D568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улица Ленина д. 13</w:t>
            </w:r>
          </w:p>
        </w:tc>
        <w:tc>
          <w:tcPr>
            <w:tcW w:w="1774" w:type="dxa"/>
          </w:tcPr>
          <w:p w14:paraId="775D0FD1"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4834CD8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CBD464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43CE46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5F135DD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5040F4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7C9AD5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F0AD69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DD63FD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F5CA3D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005CBB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198242AC" w14:textId="77777777">
        <w:tc>
          <w:tcPr>
            <w:tcW w:w="454" w:type="dxa"/>
          </w:tcPr>
          <w:p w14:paraId="578F4D9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3</w:t>
            </w:r>
          </w:p>
        </w:tc>
        <w:tc>
          <w:tcPr>
            <w:tcW w:w="1579" w:type="dxa"/>
          </w:tcPr>
          <w:p w14:paraId="2FA04371" w14:textId="77777777" w:rsidR="008D6510" w:rsidRPr="00D17BF7" w:rsidRDefault="008D6510" w:rsidP="0079516B">
            <w:pPr>
              <w:pStyle w:val="ConsPlusNormal"/>
              <w:spacing w:line="0" w:lineRule="atLeast"/>
              <w:rPr>
                <w:rFonts w:ascii="Times New Roman" w:hAnsi="Times New Roman" w:cs="Times New Roman"/>
                <w:sz w:val="24"/>
              </w:rPr>
            </w:pPr>
            <w:hyperlink r:id="rId83">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3248189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12E56C0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14</w:t>
            </w:r>
          </w:p>
        </w:tc>
        <w:tc>
          <w:tcPr>
            <w:tcW w:w="2224" w:type="dxa"/>
          </w:tcPr>
          <w:p w14:paraId="066ECB8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Благоустройство прилегающей территории к дому N 13 по улице Ленина бордюрами или железными конструкциями (заборами).</w:t>
            </w:r>
          </w:p>
        </w:tc>
        <w:tc>
          <w:tcPr>
            <w:tcW w:w="1774" w:type="dxa"/>
          </w:tcPr>
          <w:p w14:paraId="63819762"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7D99790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3C5912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D5E969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40C4817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DA68A5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9151D1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A09E92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9414E7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196AE20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46ECB8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7F823453" w14:textId="77777777">
        <w:tc>
          <w:tcPr>
            <w:tcW w:w="454" w:type="dxa"/>
          </w:tcPr>
          <w:p w14:paraId="3544916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4</w:t>
            </w:r>
          </w:p>
        </w:tc>
        <w:tc>
          <w:tcPr>
            <w:tcW w:w="1579" w:type="dxa"/>
          </w:tcPr>
          <w:p w14:paraId="228B2337" w14:textId="77777777" w:rsidR="008D6510" w:rsidRPr="00D17BF7" w:rsidRDefault="008D6510" w:rsidP="0079516B">
            <w:pPr>
              <w:pStyle w:val="ConsPlusNormal"/>
              <w:spacing w:line="0" w:lineRule="atLeast"/>
              <w:rPr>
                <w:rFonts w:ascii="Times New Roman" w:hAnsi="Times New Roman" w:cs="Times New Roman"/>
                <w:sz w:val="24"/>
              </w:rPr>
            </w:pPr>
            <w:hyperlink r:id="rId84">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4ED2C60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0704CF1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15</w:t>
            </w:r>
          </w:p>
        </w:tc>
        <w:tc>
          <w:tcPr>
            <w:tcW w:w="2224" w:type="dxa"/>
          </w:tcPr>
          <w:p w14:paraId="5E89948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Строительство пешеходной дорожки от 5 подъезда дома N 2 по улице Таежная в сторону ТРК "Ракурс+" - МАОУ СОШ N 1 и озеленение вдоль дорожки.</w:t>
            </w:r>
          </w:p>
        </w:tc>
        <w:tc>
          <w:tcPr>
            <w:tcW w:w="1774" w:type="dxa"/>
          </w:tcPr>
          <w:p w14:paraId="5F14ADFA"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376337F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467115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11208A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1BE3EAA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11AD002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4EB8D9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BA3C74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51FC39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E9F031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546930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1E685640" w14:textId="77777777">
        <w:tc>
          <w:tcPr>
            <w:tcW w:w="454" w:type="dxa"/>
          </w:tcPr>
          <w:p w14:paraId="411E3F6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5</w:t>
            </w:r>
          </w:p>
        </w:tc>
        <w:tc>
          <w:tcPr>
            <w:tcW w:w="1579" w:type="dxa"/>
          </w:tcPr>
          <w:p w14:paraId="40721D04" w14:textId="77777777" w:rsidR="008D6510" w:rsidRPr="00D17BF7" w:rsidRDefault="008D6510" w:rsidP="0079516B">
            <w:pPr>
              <w:pStyle w:val="ConsPlusNormal"/>
              <w:spacing w:line="0" w:lineRule="atLeast"/>
              <w:rPr>
                <w:rFonts w:ascii="Times New Roman" w:hAnsi="Times New Roman" w:cs="Times New Roman"/>
                <w:sz w:val="24"/>
              </w:rPr>
            </w:pPr>
            <w:hyperlink r:id="rId85">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w:t>
            </w:r>
            <w:r w:rsidRPr="00D17BF7">
              <w:rPr>
                <w:rFonts w:ascii="Times New Roman" w:hAnsi="Times New Roman" w:cs="Times New Roman"/>
                <w:sz w:val="24"/>
              </w:rPr>
              <w:lastRenderedPageBreak/>
              <w:t>Покачи</w:t>
            </w:r>
          </w:p>
        </w:tc>
        <w:tc>
          <w:tcPr>
            <w:tcW w:w="1399" w:type="dxa"/>
          </w:tcPr>
          <w:p w14:paraId="74D005C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 xml:space="preserve">от 26.06.2024 </w:t>
            </w:r>
            <w:r w:rsidRPr="00D17BF7">
              <w:rPr>
                <w:rFonts w:ascii="Times New Roman" w:hAnsi="Times New Roman" w:cs="Times New Roman"/>
                <w:sz w:val="24"/>
              </w:rPr>
              <w:lastRenderedPageBreak/>
              <w:t>N 53 "О перечне наказов избирателей депутатам Думы города Покачи"</w:t>
            </w:r>
          </w:p>
        </w:tc>
        <w:tc>
          <w:tcPr>
            <w:tcW w:w="1084" w:type="dxa"/>
          </w:tcPr>
          <w:p w14:paraId="6B7BAA7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16</w:t>
            </w:r>
          </w:p>
        </w:tc>
        <w:tc>
          <w:tcPr>
            <w:tcW w:w="2224" w:type="dxa"/>
          </w:tcPr>
          <w:p w14:paraId="02488AF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Озеленение территории </w:t>
            </w:r>
            <w:r w:rsidRPr="00D17BF7">
              <w:rPr>
                <w:rFonts w:ascii="Times New Roman" w:hAnsi="Times New Roman" w:cs="Times New Roman"/>
                <w:sz w:val="24"/>
              </w:rPr>
              <w:lastRenderedPageBreak/>
              <w:t>детской игровой площадки напротив дома N 2 по улице Таежная</w:t>
            </w:r>
          </w:p>
        </w:tc>
        <w:tc>
          <w:tcPr>
            <w:tcW w:w="1774" w:type="dxa"/>
          </w:tcPr>
          <w:p w14:paraId="34076AC3"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1B97968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1779CA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4C18F0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1099E48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ADFE93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B03310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47CED8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7B123F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1BE99D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820D3C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347BD3EE" w14:textId="77777777">
        <w:tc>
          <w:tcPr>
            <w:tcW w:w="454" w:type="dxa"/>
          </w:tcPr>
          <w:p w14:paraId="23C1A58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6</w:t>
            </w:r>
          </w:p>
        </w:tc>
        <w:tc>
          <w:tcPr>
            <w:tcW w:w="1579" w:type="dxa"/>
          </w:tcPr>
          <w:p w14:paraId="56F6E794" w14:textId="77777777" w:rsidR="008D6510" w:rsidRPr="00D17BF7" w:rsidRDefault="008D6510" w:rsidP="0079516B">
            <w:pPr>
              <w:pStyle w:val="ConsPlusNormal"/>
              <w:spacing w:line="0" w:lineRule="atLeast"/>
              <w:rPr>
                <w:rFonts w:ascii="Times New Roman" w:hAnsi="Times New Roman" w:cs="Times New Roman"/>
                <w:sz w:val="24"/>
              </w:rPr>
            </w:pPr>
            <w:hyperlink r:id="rId86">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591F0EE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178C851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17</w:t>
            </w:r>
          </w:p>
        </w:tc>
        <w:tc>
          <w:tcPr>
            <w:tcW w:w="2224" w:type="dxa"/>
          </w:tcPr>
          <w:p w14:paraId="04DAD23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Строительство автопарковки во дворе ул. Молодежная, 7.</w:t>
            </w:r>
          </w:p>
        </w:tc>
        <w:tc>
          <w:tcPr>
            <w:tcW w:w="1774" w:type="dxa"/>
          </w:tcPr>
          <w:p w14:paraId="59C07D46"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4892BDB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0852D2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02163C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2BFD3E0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D426F7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8BBBE1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57759B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EBA46A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B3662B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075063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33F96DC9" w14:textId="77777777">
        <w:tc>
          <w:tcPr>
            <w:tcW w:w="454" w:type="dxa"/>
          </w:tcPr>
          <w:p w14:paraId="0D7E1F8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7</w:t>
            </w:r>
          </w:p>
        </w:tc>
        <w:tc>
          <w:tcPr>
            <w:tcW w:w="1579" w:type="dxa"/>
          </w:tcPr>
          <w:p w14:paraId="3A8CAEF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Решение Думы города Покачи</w:t>
            </w:r>
          </w:p>
        </w:tc>
        <w:tc>
          <w:tcPr>
            <w:tcW w:w="1399" w:type="dxa"/>
          </w:tcPr>
          <w:p w14:paraId="4220747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"О перечне наказов избирателей депутатам Думы города Покачи"</w:t>
            </w:r>
          </w:p>
        </w:tc>
        <w:tc>
          <w:tcPr>
            <w:tcW w:w="1084" w:type="dxa"/>
          </w:tcPr>
          <w:p w14:paraId="72220C4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18</w:t>
            </w:r>
          </w:p>
        </w:tc>
        <w:tc>
          <w:tcPr>
            <w:tcW w:w="2224" w:type="dxa"/>
          </w:tcPr>
          <w:p w14:paraId="1F3D8EA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тротуарного полотна вдоль дома N 2 по улице Комсомольская.</w:t>
            </w:r>
          </w:p>
        </w:tc>
        <w:tc>
          <w:tcPr>
            <w:tcW w:w="1774" w:type="dxa"/>
          </w:tcPr>
          <w:p w14:paraId="17958F22"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5FA0BA4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416449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551A9F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38F3795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F84144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90A5DF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DC4219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849EC5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6FD4FF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EF1F96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25721A6B" w14:textId="77777777">
        <w:tc>
          <w:tcPr>
            <w:tcW w:w="454" w:type="dxa"/>
          </w:tcPr>
          <w:p w14:paraId="02F5868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8</w:t>
            </w:r>
          </w:p>
        </w:tc>
        <w:tc>
          <w:tcPr>
            <w:tcW w:w="1579" w:type="dxa"/>
          </w:tcPr>
          <w:p w14:paraId="20376A20" w14:textId="77777777" w:rsidR="008D6510" w:rsidRPr="00D17BF7" w:rsidRDefault="008D6510" w:rsidP="0079516B">
            <w:pPr>
              <w:pStyle w:val="ConsPlusNormal"/>
              <w:spacing w:line="0" w:lineRule="atLeast"/>
              <w:rPr>
                <w:rFonts w:ascii="Times New Roman" w:hAnsi="Times New Roman" w:cs="Times New Roman"/>
                <w:sz w:val="24"/>
              </w:rPr>
            </w:pPr>
            <w:hyperlink r:id="rId87">
              <w:r w:rsidRPr="00D17BF7">
                <w:rPr>
                  <w:rFonts w:ascii="Times New Roman" w:hAnsi="Times New Roman" w:cs="Times New Roman"/>
                  <w:sz w:val="24"/>
                </w:rPr>
                <w:t>Решение</w:t>
              </w:r>
            </w:hyperlink>
            <w:r w:rsidRPr="00D17BF7">
              <w:rPr>
                <w:rFonts w:ascii="Times New Roman" w:hAnsi="Times New Roman" w:cs="Times New Roman"/>
                <w:sz w:val="24"/>
              </w:rPr>
              <w:t xml:space="preserve"> </w:t>
            </w:r>
            <w:r w:rsidRPr="00D17BF7">
              <w:rPr>
                <w:rFonts w:ascii="Times New Roman" w:hAnsi="Times New Roman" w:cs="Times New Roman"/>
                <w:sz w:val="24"/>
              </w:rPr>
              <w:lastRenderedPageBreak/>
              <w:t>Думы города Покачи</w:t>
            </w:r>
          </w:p>
        </w:tc>
        <w:tc>
          <w:tcPr>
            <w:tcW w:w="1399" w:type="dxa"/>
          </w:tcPr>
          <w:p w14:paraId="08EF092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 xml:space="preserve">от </w:t>
            </w:r>
            <w:r w:rsidRPr="00D17BF7">
              <w:rPr>
                <w:rFonts w:ascii="Times New Roman" w:hAnsi="Times New Roman" w:cs="Times New Roman"/>
                <w:sz w:val="24"/>
              </w:rPr>
              <w:lastRenderedPageBreak/>
              <w:t>26.06.2024 N 53 "О перечне наказов избирателей депутатам Думы города Покачи"</w:t>
            </w:r>
          </w:p>
        </w:tc>
        <w:tc>
          <w:tcPr>
            <w:tcW w:w="1084" w:type="dxa"/>
          </w:tcPr>
          <w:p w14:paraId="553DBD4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19</w:t>
            </w:r>
          </w:p>
        </w:tc>
        <w:tc>
          <w:tcPr>
            <w:tcW w:w="2224" w:type="dxa"/>
          </w:tcPr>
          <w:p w14:paraId="3C9356E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Увеличение </w:t>
            </w:r>
            <w:r w:rsidRPr="00D17BF7">
              <w:rPr>
                <w:rFonts w:ascii="Times New Roman" w:hAnsi="Times New Roman" w:cs="Times New Roman"/>
                <w:sz w:val="24"/>
              </w:rPr>
              <w:lastRenderedPageBreak/>
              <w:t>парковочных мест для автотранспорта, расширение автопарковки напротив подъезда 5 дома N 2 по улице Комсомольская (от площадки ТБО до тротуара - вход в МАДОУ ДСКВ "Рябинушка").</w:t>
            </w:r>
          </w:p>
        </w:tc>
        <w:tc>
          <w:tcPr>
            <w:tcW w:w="1774" w:type="dxa"/>
          </w:tcPr>
          <w:p w14:paraId="7B79133C"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6EE3DDA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6BB4F6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AE2B08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759B4A7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1858BA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B4A80D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43CD04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C0E30E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7768E8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A46492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43AB4FC3" w14:textId="77777777">
        <w:tc>
          <w:tcPr>
            <w:tcW w:w="454" w:type="dxa"/>
          </w:tcPr>
          <w:p w14:paraId="256C30E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9</w:t>
            </w:r>
          </w:p>
        </w:tc>
        <w:tc>
          <w:tcPr>
            <w:tcW w:w="1579" w:type="dxa"/>
          </w:tcPr>
          <w:p w14:paraId="429C999B" w14:textId="77777777" w:rsidR="008D6510" w:rsidRPr="00D17BF7" w:rsidRDefault="008D6510" w:rsidP="0079516B">
            <w:pPr>
              <w:pStyle w:val="ConsPlusNormal"/>
              <w:spacing w:line="0" w:lineRule="atLeast"/>
              <w:rPr>
                <w:rFonts w:ascii="Times New Roman" w:hAnsi="Times New Roman" w:cs="Times New Roman"/>
                <w:sz w:val="24"/>
              </w:rPr>
            </w:pPr>
            <w:hyperlink r:id="rId88">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0CBDB60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64FD523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20</w:t>
            </w:r>
          </w:p>
        </w:tc>
        <w:tc>
          <w:tcPr>
            <w:tcW w:w="2224" w:type="dxa"/>
          </w:tcPr>
          <w:p w14:paraId="65488EE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асфальтированными дорогами и пешеходными дорожками зоны индивидуальной жилой застройки.</w:t>
            </w:r>
          </w:p>
          <w:p w14:paraId="2B9F1C3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(ул. Молодежная, 8 </w:t>
            </w:r>
            <w:proofErr w:type="spellStart"/>
            <w:r w:rsidRPr="00D17BF7">
              <w:rPr>
                <w:rFonts w:ascii="Times New Roman" w:hAnsi="Times New Roman" w:cs="Times New Roman"/>
                <w:sz w:val="24"/>
              </w:rPr>
              <w:t>мкр</w:t>
            </w:r>
            <w:proofErr w:type="spellEnd"/>
            <w:r w:rsidRPr="00D17BF7">
              <w:rPr>
                <w:rFonts w:ascii="Times New Roman" w:hAnsi="Times New Roman" w:cs="Times New Roman"/>
                <w:sz w:val="24"/>
              </w:rPr>
              <w:t>.)</w:t>
            </w:r>
          </w:p>
        </w:tc>
        <w:tc>
          <w:tcPr>
            <w:tcW w:w="1774" w:type="dxa"/>
          </w:tcPr>
          <w:p w14:paraId="120A6431"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33B2691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E76878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439F64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3EAA9A8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7654535,00</w:t>
            </w:r>
          </w:p>
        </w:tc>
        <w:tc>
          <w:tcPr>
            <w:tcW w:w="604" w:type="dxa"/>
          </w:tcPr>
          <w:p w14:paraId="31F7DE0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D0C8A7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5295A6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E7E642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1D52F9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A8FA4A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6D1D82F1" w14:textId="77777777">
        <w:tc>
          <w:tcPr>
            <w:tcW w:w="454" w:type="dxa"/>
          </w:tcPr>
          <w:p w14:paraId="1E1FCA2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10</w:t>
            </w:r>
          </w:p>
        </w:tc>
        <w:tc>
          <w:tcPr>
            <w:tcW w:w="1579" w:type="dxa"/>
          </w:tcPr>
          <w:p w14:paraId="449BEE20" w14:textId="77777777" w:rsidR="008D6510" w:rsidRPr="00D17BF7" w:rsidRDefault="008D6510" w:rsidP="0079516B">
            <w:pPr>
              <w:pStyle w:val="ConsPlusNormal"/>
              <w:spacing w:line="0" w:lineRule="atLeast"/>
              <w:rPr>
                <w:rFonts w:ascii="Times New Roman" w:hAnsi="Times New Roman" w:cs="Times New Roman"/>
                <w:sz w:val="24"/>
              </w:rPr>
            </w:pPr>
            <w:hyperlink r:id="rId89">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2D0B09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от 26.06.2024 N 53 "О перечне наказов избирателей депутатам </w:t>
            </w:r>
            <w:r w:rsidRPr="00D17BF7">
              <w:rPr>
                <w:rFonts w:ascii="Times New Roman" w:hAnsi="Times New Roman" w:cs="Times New Roman"/>
                <w:sz w:val="24"/>
              </w:rPr>
              <w:lastRenderedPageBreak/>
              <w:t>Думы города Покачи"</w:t>
            </w:r>
          </w:p>
        </w:tc>
        <w:tc>
          <w:tcPr>
            <w:tcW w:w="1084" w:type="dxa"/>
          </w:tcPr>
          <w:p w14:paraId="1B88D42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22</w:t>
            </w:r>
          </w:p>
        </w:tc>
        <w:tc>
          <w:tcPr>
            <w:tcW w:w="2224" w:type="dxa"/>
          </w:tcPr>
          <w:p w14:paraId="6B402DE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Обустройство тротуарного полотна и асфальтного покрытия внутри дворового проезда дома N 6 по ул. Комсомольская</w:t>
            </w:r>
          </w:p>
        </w:tc>
        <w:tc>
          <w:tcPr>
            <w:tcW w:w="1774" w:type="dxa"/>
          </w:tcPr>
          <w:p w14:paraId="182D6D7B"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21CDBFA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D3E5DC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CA1968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2E17B7A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EECF42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3606E3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571F8B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05F8D8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CC52FF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3CEBC6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395853F0" w14:textId="77777777">
        <w:tc>
          <w:tcPr>
            <w:tcW w:w="454" w:type="dxa"/>
          </w:tcPr>
          <w:p w14:paraId="2035501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11</w:t>
            </w:r>
          </w:p>
        </w:tc>
        <w:tc>
          <w:tcPr>
            <w:tcW w:w="1579" w:type="dxa"/>
          </w:tcPr>
          <w:p w14:paraId="384F260D" w14:textId="77777777" w:rsidR="008D6510" w:rsidRPr="00D17BF7" w:rsidRDefault="008D6510" w:rsidP="0079516B">
            <w:pPr>
              <w:pStyle w:val="ConsPlusNormal"/>
              <w:spacing w:line="0" w:lineRule="atLeast"/>
              <w:rPr>
                <w:rFonts w:ascii="Times New Roman" w:hAnsi="Times New Roman" w:cs="Times New Roman"/>
                <w:sz w:val="24"/>
              </w:rPr>
            </w:pPr>
            <w:hyperlink r:id="rId90">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4F739F6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21B82F9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23</w:t>
            </w:r>
          </w:p>
        </w:tc>
        <w:tc>
          <w:tcPr>
            <w:tcW w:w="2224" w:type="dxa"/>
          </w:tcPr>
          <w:p w14:paraId="32061AD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Увеличить парковочные места для автотранспорта (Комсомольская, 6).</w:t>
            </w:r>
          </w:p>
        </w:tc>
        <w:tc>
          <w:tcPr>
            <w:tcW w:w="1774" w:type="dxa"/>
          </w:tcPr>
          <w:p w14:paraId="2F401D98"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49BC1D3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0BAC93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8C6EA5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7219333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BCED1D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85537E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84DF94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4261BFC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B07606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250B30B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4CD64B4C" w14:textId="77777777">
        <w:tc>
          <w:tcPr>
            <w:tcW w:w="454" w:type="dxa"/>
          </w:tcPr>
          <w:p w14:paraId="0C99034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12</w:t>
            </w:r>
          </w:p>
        </w:tc>
        <w:tc>
          <w:tcPr>
            <w:tcW w:w="1579" w:type="dxa"/>
          </w:tcPr>
          <w:p w14:paraId="651F22D0" w14:textId="77777777" w:rsidR="008D6510" w:rsidRPr="00D17BF7" w:rsidRDefault="008D6510" w:rsidP="0079516B">
            <w:pPr>
              <w:pStyle w:val="ConsPlusNormal"/>
              <w:spacing w:line="0" w:lineRule="atLeast"/>
              <w:rPr>
                <w:rFonts w:ascii="Times New Roman" w:hAnsi="Times New Roman" w:cs="Times New Roman"/>
                <w:sz w:val="24"/>
              </w:rPr>
            </w:pPr>
            <w:hyperlink r:id="rId91">
              <w:r w:rsidRPr="00D17BF7">
                <w:rPr>
                  <w:rFonts w:ascii="Times New Roman" w:hAnsi="Times New Roman" w:cs="Times New Roman"/>
                  <w:sz w:val="24"/>
                </w:rPr>
                <w:t>Решение</w:t>
              </w:r>
            </w:hyperlink>
            <w:r w:rsidRPr="00D17BF7">
              <w:rPr>
                <w:rFonts w:ascii="Times New Roman" w:hAnsi="Times New Roman" w:cs="Times New Roman"/>
                <w:sz w:val="24"/>
              </w:rPr>
              <w:t xml:space="preserve"> Думы города Покачи</w:t>
            </w:r>
          </w:p>
        </w:tc>
        <w:tc>
          <w:tcPr>
            <w:tcW w:w="1399" w:type="dxa"/>
          </w:tcPr>
          <w:p w14:paraId="768780F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26.06.2024 N 53 "О перечне наказов избирателей депутатам Думы города Покачи"</w:t>
            </w:r>
          </w:p>
        </w:tc>
        <w:tc>
          <w:tcPr>
            <w:tcW w:w="1084" w:type="dxa"/>
          </w:tcPr>
          <w:p w14:paraId="476B8A2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25</w:t>
            </w:r>
          </w:p>
        </w:tc>
        <w:tc>
          <w:tcPr>
            <w:tcW w:w="2224" w:type="dxa"/>
          </w:tcPr>
          <w:p w14:paraId="039FCEE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 xml:space="preserve">Строительство площадки в районе дворовой территории жилого дома N 14 по улице Мира, примыкающей ко входу в МАДОУ ДСКВ "Солнышко" для обеспечения остановки и разворота машин, доставляющих детей в детский сад по проезду во дворе дома N 14 по улице Мира. </w:t>
            </w:r>
            <w:r w:rsidRPr="00D17BF7">
              <w:rPr>
                <w:rFonts w:ascii="Times New Roman" w:hAnsi="Times New Roman" w:cs="Times New Roman"/>
                <w:sz w:val="24"/>
              </w:rPr>
              <w:lastRenderedPageBreak/>
              <w:t>(Бульвар Юности)</w:t>
            </w:r>
          </w:p>
        </w:tc>
        <w:tc>
          <w:tcPr>
            <w:tcW w:w="1774" w:type="dxa"/>
          </w:tcPr>
          <w:p w14:paraId="24D1AB32"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1AA15BE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3B4EA1D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2A3FD3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1264" w:type="dxa"/>
          </w:tcPr>
          <w:p w14:paraId="7836ED3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E3751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B4F40D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0A789F6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5087031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668E3B5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c>
          <w:tcPr>
            <w:tcW w:w="604" w:type="dxa"/>
          </w:tcPr>
          <w:p w14:paraId="79870BA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0,00</w:t>
            </w:r>
          </w:p>
        </w:tc>
      </w:tr>
      <w:tr w:rsidR="00D17BF7" w:rsidRPr="00D17BF7" w14:paraId="1F986724" w14:textId="77777777">
        <w:tc>
          <w:tcPr>
            <w:tcW w:w="454" w:type="dxa"/>
          </w:tcPr>
          <w:p w14:paraId="54138FC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13</w:t>
            </w:r>
          </w:p>
        </w:tc>
        <w:tc>
          <w:tcPr>
            <w:tcW w:w="1579" w:type="dxa"/>
          </w:tcPr>
          <w:p w14:paraId="0D7FB81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Решение Думы города Покачи</w:t>
            </w:r>
          </w:p>
        </w:tc>
        <w:tc>
          <w:tcPr>
            <w:tcW w:w="1399" w:type="dxa"/>
          </w:tcPr>
          <w:p w14:paraId="77C5E1F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от 23.06.2023 N 39 "О перечне наказов избирателей депутатам Думы города Покачи"</w:t>
            </w:r>
          </w:p>
        </w:tc>
        <w:tc>
          <w:tcPr>
            <w:tcW w:w="1084" w:type="dxa"/>
          </w:tcPr>
          <w:p w14:paraId="7D7A562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26</w:t>
            </w:r>
          </w:p>
        </w:tc>
        <w:tc>
          <w:tcPr>
            <w:tcW w:w="2224" w:type="dxa"/>
          </w:tcPr>
          <w:p w14:paraId="59483A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Замена бордюрного камня пешеходной дорожки, устройство современного ограждения клумб вдоль пешеходной дорожки, ведущей от площади возле администрации города Покачи к магазину "Магнит" (улица Комсомольская д. 5, Бульвар Юности).</w:t>
            </w:r>
          </w:p>
        </w:tc>
        <w:tc>
          <w:tcPr>
            <w:tcW w:w="1774" w:type="dxa"/>
          </w:tcPr>
          <w:p w14:paraId="4309CD26" w14:textId="77777777" w:rsidR="008D6510" w:rsidRPr="00D17BF7" w:rsidRDefault="008D6510" w:rsidP="0079516B">
            <w:pPr>
              <w:pStyle w:val="ConsPlusNormal"/>
              <w:spacing w:line="0" w:lineRule="atLeast"/>
              <w:rPr>
                <w:rFonts w:ascii="Times New Roman" w:hAnsi="Times New Roman" w:cs="Times New Roman"/>
                <w:sz w:val="24"/>
              </w:rPr>
            </w:pPr>
          </w:p>
        </w:tc>
        <w:tc>
          <w:tcPr>
            <w:tcW w:w="799" w:type="dxa"/>
          </w:tcPr>
          <w:p w14:paraId="6A0FFAFA"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021C304D"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0E75A788" w14:textId="77777777" w:rsidR="008D6510" w:rsidRPr="00D17BF7" w:rsidRDefault="008D6510" w:rsidP="0079516B">
            <w:pPr>
              <w:pStyle w:val="ConsPlusNormal"/>
              <w:spacing w:line="0" w:lineRule="atLeast"/>
              <w:rPr>
                <w:rFonts w:ascii="Times New Roman" w:hAnsi="Times New Roman" w:cs="Times New Roman"/>
                <w:sz w:val="24"/>
              </w:rPr>
            </w:pPr>
          </w:p>
        </w:tc>
        <w:tc>
          <w:tcPr>
            <w:tcW w:w="1264" w:type="dxa"/>
          </w:tcPr>
          <w:p w14:paraId="52A8D0AB"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315A0CCF"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66AA2F1F"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29DEB4DF"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5FCD851C"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6A78628E" w14:textId="77777777" w:rsidR="008D6510" w:rsidRPr="00D17BF7" w:rsidRDefault="008D6510" w:rsidP="0079516B">
            <w:pPr>
              <w:pStyle w:val="ConsPlusNormal"/>
              <w:spacing w:line="0" w:lineRule="atLeast"/>
              <w:rPr>
                <w:rFonts w:ascii="Times New Roman" w:hAnsi="Times New Roman" w:cs="Times New Roman"/>
                <w:sz w:val="24"/>
              </w:rPr>
            </w:pPr>
          </w:p>
        </w:tc>
        <w:tc>
          <w:tcPr>
            <w:tcW w:w="604" w:type="dxa"/>
          </w:tcPr>
          <w:p w14:paraId="2769C432" w14:textId="77777777" w:rsidR="008D6510" w:rsidRPr="00D17BF7" w:rsidRDefault="008D6510" w:rsidP="0079516B">
            <w:pPr>
              <w:pStyle w:val="ConsPlusNormal"/>
              <w:spacing w:line="0" w:lineRule="atLeast"/>
              <w:rPr>
                <w:rFonts w:ascii="Times New Roman" w:hAnsi="Times New Roman" w:cs="Times New Roman"/>
                <w:sz w:val="24"/>
              </w:rPr>
            </w:pPr>
          </w:p>
        </w:tc>
      </w:tr>
    </w:tbl>
    <w:p w14:paraId="34B993AA" w14:textId="77777777" w:rsidR="008D6510" w:rsidRPr="00D17BF7" w:rsidRDefault="008D6510" w:rsidP="0079516B">
      <w:pPr>
        <w:pStyle w:val="ConsPlusNormal"/>
        <w:spacing w:line="0" w:lineRule="atLeast"/>
        <w:rPr>
          <w:rFonts w:ascii="Times New Roman" w:hAnsi="Times New Roman" w:cs="Times New Roman"/>
          <w:sz w:val="24"/>
        </w:rPr>
        <w:sectPr w:rsidR="008D6510" w:rsidRPr="00D17BF7" w:rsidSect="006B3771">
          <w:pgSz w:w="16838" w:h="11905" w:orient="landscape"/>
          <w:pgMar w:top="1134" w:right="567" w:bottom="1134" w:left="1701" w:header="0" w:footer="0" w:gutter="0"/>
          <w:cols w:space="720"/>
          <w:titlePg/>
        </w:sectPr>
      </w:pPr>
    </w:p>
    <w:p w14:paraId="4E62B474" w14:textId="77777777" w:rsidR="008D6510" w:rsidRPr="00D17BF7" w:rsidRDefault="008D6510" w:rsidP="0079516B">
      <w:pPr>
        <w:pStyle w:val="ConsPlusNormal"/>
        <w:spacing w:line="0" w:lineRule="atLeast"/>
        <w:jc w:val="both"/>
        <w:rPr>
          <w:rFonts w:ascii="Times New Roman" w:hAnsi="Times New Roman" w:cs="Times New Roman"/>
          <w:sz w:val="24"/>
        </w:rPr>
      </w:pPr>
    </w:p>
    <w:p w14:paraId="3BB19BDC"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8</w:t>
      </w:r>
    </w:p>
    <w:p w14:paraId="27B518F8" w14:textId="77777777" w:rsidR="008D6510" w:rsidRPr="00D17BF7" w:rsidRDefault="008D6510" w:rsidP="0079516B">
      <w:pPr>
        <w:pStyle w:val="ConsPlusNormal"/>
        <w:spacing w:line="0" w:lineRule="atLeast"/>
        <w:jc w:val="both"/>
        <w:rPr>
          <w:rFonts w:ascii="Times New Roman" w:hAnsi="Times New Roman" w:cs="Times New Roman"/>
          <w:sz w:val="24"/>
        </w:rPr>
      </w:pPr>
    </w:p>
    <w:p w14:paraId="698BB7F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Предложения граждан по реализации национальных проектов</w:t>
      </w:r>
    </w:p>
    <w:p w14:paraId="301D385A"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Российской Федерации в автономном округе, учтенные</w:t>
      </w:r>
    </w:p>
    <w:p w14:paraId="6C07A25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в муниципальной программе</w:t>
      </w:r>
    </w:p>
    <w:p w14:paraId="7BEB0485" w14:textId="77777777" w:rsidR="008D6510" w:rsidRPr="00D17BF7" w:rsidRDefault="008D6510" w:rsidP="0079516B">
      <w:pPr>
        <w:pStyle w:val="ConsPlusNormal"/>
        <w:spacing w:line="0" w:lineRule="atLeast"/>
        <w:jc w:val="both"/>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519"/>
        <w:gridCol w:w="1609"/>
        <w:gridCol w:w="1928"/>
        <w:gridCol w:w="1757"/>
        <w:gridCol w:w="1744"/>
      </w:tblGrid>
      <w:tr w:rsidR="00D17BF7" w:rsidRPr="00D17BF7" w14:paraId="539D00FF" w14:textId="77777777">
        <w:tc>
          <w:tcPr>
            <w:tcW w:w="454" w:type="dxa"/>
          </w:tcPr>
          <w:p w14:paraId="02194F5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п/п</w:t>
            </w:r>
          </w:p>
        </w:tc>
        <w:tc>
          <w:tcPr>
            <w:tcW w:w="1519" w:type="dxa"/>
          </w:tcPr>
          <w:p w14:paraId="20057B2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Предложение</w:t>
            </w:r>
          </w:p>
        </w:tc>
        <w:tc>
          <w:tcPr>
            <w:tcW w:w="1609" w:type="dxa"/>
          </w:tcPr>
          <w:p w14:paraId="0D53142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Номер, наименование мероприятия</w:t>
            </w:r>
          </w:p>
        </w:tc>
        <w:tc>
          <w:tcPr>
            <w:tcW w:w="1928" w:type="dxa"/>
          </w:tcPr>
          <w:p w14:paraId="47395D2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Наименование целевого показателя</w:t>
            </w:r>
          </w:p>
        </w:tc>
        <w:tc>
          <w:tcPr>
            <w:tcW w:w="1757" w:type="dxa"/>
          </w:tcPr>
          <w:p w14:paraId="7EB8AA5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Описание механизма реализации предложения</w:t>
            </w:r>
          </w:p>
        </w:tc>
        <w:tc>
          <w:tcPr>
            <w:tcW w:w="1744" w:type="dxa"/>
          </w:tcPr>
          <w:p w14:paraId="0D6AC1E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Ответственный исполнитель</w:t>
            </w:r>
          </w:p>
        </w:tc>
      </w:tr>
      <w:tr w:rsidR="00D17BF7" w:rsidRPr="00D17BF7" w14:paraId="150532F7" w14:textId="77777777">
        <w:tc>
          <w:tcPr>
            <w:tcW w:w="454" w:type="dxa"/>
          </w:tcPr>
          <w:p w14:paraId="493C272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519" w:type="dxa"/>
          </w:tcPr>
          <w:p w14:paraId="23B7E2CF"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1609" w:type="dxa"/>
          </w:tcPr>
          <w:p w14:paraId="6084E38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1928" w:type="dxa"/>
          </w:tcPr>
          <w:p w14:paraId="6519CB6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c>
          <w:tcPr>
            <w:tcW w:w="1757" w:type="dxa"/>
          </w:tcPr>
          <w:p w14:paraId="299DC11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5</w:t>
            </w:r>
          </w:p>
        </w:tc>
        <w:tc>
          <w:tcPr>
            <w:tcW w:w="1744" w:type="dxa"/>
          </w:tcPr>
          <w:p w14:paraId="2405FE9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6</w:t>
            </w:r>
          </w:p>
        </w:tc>
      </w:tr>
      <w:tr w:rsidR="00D17BF7" w:rsidRPr="00D17BF7" w14:paraId="72414F02" w14:textId="77777777">
        <w:tc>
          <w:tcPr>
            <w:tcW w:w="454" w:type="dxa"/>
          </w:tcPr>
          <w:p w14:paraId="0380D91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519" w:type="dxa"/>
          </w:tcPr>
          <w:p w14:paraId="01160DE6"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609" w:type="dxa"/>
          </w:tcPr>
          <w:p w14:paraId="461FD44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928" w:type="dxa"/>
          </w:tcPr>
          <w:p w14:paraId="4E2033B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757" w:type="dxa"/>
          </w:tcPr>
          <w:p w14:paraId="446DAD9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744" w:type="dxa"/>
          </w:tcPr>
          <w:p w14:paraId="3EA8F16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r>
    </w:tbl>
    <w:p w14:paraId="47D43A21" w14:textId="77777777" w:rsidR="006B3771" w:rsidRDefault="006B3771" w:rsidP="0079516B">
      <w:pPr>
        <w:pStyle w:val="ConsPlusNormal"/>
        <w:spacing w:line="0" w:lineRule="atLeast"/>
        <w:jc w:val="both"/>
        <w:rPr>
          <w:rFonts w:ascii="Times New Roman" w:hAnsi="Times New Roman" w:cs="Times New Roman"/>
          <w:sz w:val="24"/>
        </w:rPr>
        <w:sectPr w:rsidR="006B3771" w:rsidSect="006B3771">
          <w:pgSz w:w="16838" w:h="11905" w:orient="landscape"/>
          <w:pgMar w:top="1134" w:right="567" w:bottom="1134" w:left="1701" w:header="0" w:footer="0" w:gutter="0"/>
          <w:cols w:space="720"/>
          <w:titlePg/>
        </w:sectPr>
      </w:pPr>
    </w:p>
    <w:p w14:paraId="4E80FD15" w14:textId="77777777" w:rsidR="008D6510" w:rsidRPr="00D17BF7" w:rsidRDefault="008D6510" w:rsidP="0079516B">
      <w:pPr>
        <w:pStyle w:val="ConsPlusNormal"/>
        <w:spacing w:line="0" w:lineRule="atLeast"/>
        <w:jc w:val="both"/>
        <w:rPr>
          <w:rFonts w:ascii="Times New Roman" w:hAnsi="Times New Roman" w:cs="Times New Roman"/>
          <w:sz w:val="24"/>
        </w:rPr>
      </w:pPr>
    </w:p>
    <w:p w14:paraId="4579E41F"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9</w:t>
      </w:r>
    </w:p>
    <w:p w14:paraId="70315CC4" w14:textId="77777777" w:rsidR="008D6510" w:rsidRPr="00D17BF7" w:rsidRDefault="008D6510" w:rsidP="0079516B">
      <w:pPr>
        <w:pStyle w:val="ConsPlusNormal"/>
        <w:spacing w:line="0" w:lineRule="atLeast"/>
        <w:jc w:val="right"/>
        <w:rPr>
          <w:rFonts w:ascii="Times New Roman" w:hAnsi="Times New Roman" w:cs="Times New Roman"/>
          <w:sz w:val="24"/>
        </w:rPr>
      </w:pPr>
    </w:p>
    <w:p w14:paraId="30C0AD6F"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Перечень предложений и инициатив граждан, направленных</w:t>
      </w:r>
    </w:p>
    <w:p w14:paraId="6ACA5A4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на достижение показателей национальных целей, оценку</w:t>
      </w:r>
    </w:p>
    <w:p w14:paraId="6FF5752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эффективности деятельности высших должностных лиц</w:t>
      </w:r>
    </w:p>
    <w:p w14:paraId="369B8D91"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(руководителей высших исполнительных органов государственной</w:t>
      </w:r>
    </w:p>
    <w:p w14:paraId="0892C307"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власти) субъектов Российской Федерации,</w:t>
      </w:r>
    </w:p>
    <w:p w14:paraId="0150A4BC"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социально-экономическое развитие Ханты-Мансийского</w:t>
      </w:r>
    </w:p>
    <w:p w14:paraId="0DCC74D3"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автономного округа - Югры и города Покачи</w:t>
      </w:r>
    </w:p>
    <w:p w14:paraId="77AA82CA"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489"/>
        <w:gridCol w:w="1774"/>
        <w:gridCol w:w="1609"/>
        <w:gridCol w:w="1744"/>
        <w:gridCol w:w="1984"/>
      </w:tblGrid>
      <w:tr w:rsidR="00D17BF7" w:rsidRPr="00D17BF7" w14:paraId="65C3D12F" w14:textId="77777777">
        <w:tc>
          <w:tcPr>
            <w:tcW w:w="454" w:type="dxa"/>
          </w:tcPr>
          <w:p w14:paraId="6368774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п/п</w:t>
            </w:r>
          </w:p>
        </w:tc>
        <w:tc>
          <w:tcPr>
            <w:tcW w:w="1489" w:type="dxa"/>
          </w:tcPr>
          <w:p w14:paraId="39B5CD9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Содержание предложения</w:t>
            </w:r>
          </w:p>
        </w:tc>
        <w:tc>
          <w:tcPr>
            <w:tcW w:w="1774" w:type="dxa"/>
          </w:tcPr>
          <w:p w14:paraId="0E9C128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Структурные элементы (основные мероприятия) муниципальной программы</w:t>
            </w:r>
          </w:p>
        </w:tc>
        <w:tc>
          <w:tcPr>
            <w:tcW w:w="1609" w:type="dxa"/>
          </w:tcPr>
          <w:p w14:paraId="147FE9F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Номер, наименование показателя</w:t>
            </w:r>
          </w:p>
        </w:tc>
        <w:tc>
          <w:tcPr>
            <w:tcW w:w="1744" w:type="dxa"/>
          </w:tcPr>
          <w:p w14:paraId="0A3F543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Ответственный исполнитель</w:t>
            </w:r>
          </w:p>
        </w:tc>
        <w:tc>
          <w:tcPr>
            <w:tcW w:w="1984" w:type="dxa"/>
          </w:tcPr>
          <w:p w14:paraId="3A8D9CC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Автор</w:t>
            </w:r>
          </w:p>
        </w:tc>
      </w:tr>
      <w:tr w:rsidR="00D17BF7" w:rsidRPr="00D17BF7" w14:paraId="3BF65BB0" w14:textId="77777777">
        <w:tc>
          <w:tcPr>
            <w:tcW w:w="454" w:type="dxa"/>
          </w:tcPr>
          <w:p w14:paraId="243CEAF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489" w:type="dxa"/>
          </w:tcPr>
          <w:p w14:paraId="500DE47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2</w:t>
            </w:r>
          </w:p>
        </w:tc>
        <w:tc>
          <w:tcPr>
            <w:tcW w:w="1774" w:type="dxa"/>
          </w:tcPr>
          <w:p w14:paraId="4003471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3</w:t>
            </w:r>
          </w:p>
        </w:tc>
        <w:tc>
          <w:tcPr>
            <w:tcW w:w="1609" w:type="dxa"/>
          </w:tcPr>
          <w:p w14:paraId="58CAC8E5"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4</w:t>
            </w:r>
          </w:p>
        </w:tc>
        <w:tc>
          <w:tcPr>
            <w:tcW w:w="1744" w:type="dxa"/>
          </w:tcPr>
          <w:p w14:paraId="7689D1F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5</w:t>
            </w:r>
          </w:p>
        </w:tc>
        <w:tc>
          <w:tcPr>
            <w:tcW w:w="1984" w:type="dxa"/>
          </w:tcPr>
          <w:p w14:paraId="20496D64"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6</w:t>
            </w:r>
          </w:p>
        </w:tc>
      </w:tr>
      <w:tr w:rsidR="00D17BF7" w:rsidRPr="00D17BF7" w14:paraId="14AADF4D" w14:textId="77777777">
        <w:tc>
          <w:tcPr>
            <w:tcW w:w="454" w:type="dxa"/>
          </w:tcPr>
          <w:p w14:paraId="752837E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1</w:t>
            </w:r>
          </w:p>
        </w:tc>
        <w:tc>
          <w:tcPr>
            <w:tcW w:w="1489" w:type="dxa"/>
          </w:tcPr>
          <w:p w14:paraId="22F60911"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774" w:type="dxa"/>
          </w:tcPr>
          <w:p w14:paraId="53C68AC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609" w:type="dxa"/>
          </w:tcPr>
          <w:p w14:paraId="02C781BD"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744" w:type="dxa"/>
          </w:tcPr>
          <w:p w14:paraId="3AC8EA08"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984" w:type="dxa"/>
          </w:tcPr>
          <w:p w14:paraId="48C6FB7E"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r>
    </w:tbl>
    <w:p w14:paraId="7A454E3B" w14:textId="77777777" w:rsidR="008D6510" w:rsidRPr="00D17BF7" w:rsidRDefault="008D6510" w:rsidP="0079516B">
      <w:pPr>
        <w:pStyle w:val="ConsPlusNormal"/>
        <w:spacing w:line="0" w:lineRule="atLeast"/>
        <w:jc w:val="right"/>
        <w:rPr>
          <w:rFonts w:ascii="Times New Roman" w:hAnsi="Times New Roman" w:cs="Times New Roman"/>
          <w:sz w:val="24"/>
        </w:rPr>
      </w:pPr>
    </w:p>
    <w:p w14:paraId="33C6D177" w14:textId="77777777" w:rsidR="006B3771" w:rsidRDefault="006B3771" w:rsidP="0079516B">
      <w:pPr>
        <w:pStyle w:val="ConsPlusNormal"/>
        <w:spacing w:line="0" w:lineRule="atLeast"/>
        <w:jc w:val="right"/>
        <w:outlineLvl w:val="1"/>
        <w:rPr>
          <w:rFonts w:ascii="Times New Roman" w:hAnsi="Times New Roman" w:cs="Times New Roman"/>
          <w:sz w:val="24"/>
        </w:rPr>
        <w:sectPr w:rsidR="006B3771" w:rsidSect="006B3771">
          <w:pgSz w:w="16838" w:h="11905" w:orient="landscape"/>
          <w:pgMar w:top="1134" w:right="567" w:bottom="1134" w:left="1701" w:header="0" w:footer="0" w:gutter="0"/>
          <w:cols w:space="720"/>
          <w:titlePg/>
        </w:sectPr>
      </w:pPr>
    </w:p>
    <w:p w14:paraId="4FD735A7"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lastRenderedPageBreak/>
        <w:t>Таблица 10</w:t>
      </w:r>
    </w:p>
    <w:p w14:paraId="0E322A34" w14:textId="77777777" w:rsidR="008D6510" w:rsidRPr="00D17BF7" w:rsidRDefault="008D6510" w:rsidP="0079516B">
      <w:pPr>
        <w:pStyle w:val="ConsPlusNormal"/>
        <w:spacing w:line="0" w:lineRule="atLeast"/>
        <w:jc w:val="both"/>
        <w:rPr>
          <w:rFonts w:ascii="Times New Roman" w:hAnsi="Times New Roman" w:cs="Times New Roman"/>
          <w:sz w:val="24"/>
        </w:rPr>
      </w:pPr>
    </w:p>
    <w:p w14:paraId="3589BAE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Адресный перечень дворовых территорий, нуждающихся</w:t>
      </w:r>
    </w:p>
    <w:p w14:paraId="7FD3D14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в благоустройстве</w:t>
      </w:r>
    </w:p>
    <w:p w14:paraId="7C0FCAA8"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04DE8EA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92">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6912C393" w14:textId="30991143"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16.10.2024 N 938</w:t>
      </w:r>
      <w:r w:rsidR="00287704">
        <w:rPr>
          <w:rFonts w:ascii="Times New Roman" w:hAnsi="Times New Roman" w:cs="Times New Roman"/>
          <w:sz w:val="24"/>
        </w:rPr>
        <w:t>,</w:t>
      </w:r>
      <w:r w:rsidR="00287704" w:rsidRPr="00287704">
        <w:rPr>
          <w:sz w:val="24"/>
        </w:rPr>
        <w:t xml:space="preserve"> </w:t>
      </w:r>
      <w:r w:rsidR="00287704">
        <w:rPr>
          <w:sz w:val="24"/>
        </w:rPr>
        <w:t>№1198 от 27.12.2024</w:t>
      </w:r>
      <w:r w:rsidRPr="00D17BF7">
        <w:rPr>
          <w:rFonts w:ascii="Times New Roman" w:hAnsi="Times New Roman" w:cs="Times New Roman"/>
          <w:sz w:val="24"/>
        </w:rPr>
        <w:t>)</w:t>
      </w:r>
    </w:p>
    <w:p w14:paraId="0FE5DFBB"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4"/>
        <w:gridCol w:w="1526"/>
        <w:gridCol w:w="2977"/>
        <w:gridCol w:w="1134"/>
        <w:gridCol w:w="1009"/>
        <w:gridCol w:w="1849"/>
      </w:tblGrid>
      <w:tr w:rsidR="00366F9B" w:rsidRPr="00DC6413" w14:paraId="745949E1" w14:textId="77777777" w:rsidTr="00CD4F92">
        <w:tc>
          <w:tcPr>
            <w:tcW w:w="454" w:type="dxa"/>
            <w:tcBorders>
              <w:top w:val="single" w:sz="4" w:space="0" w:color="auto"/>
              <w:left w:val="single" w:sz="4" w:space="0" w:color="auto"/>
              <w:bottom w:val="single" w:sz="4" w:space="0" w:color="auto"/>
              <w:right w:val="single" w:sz="4" w:space="0" w:color="auto"/>
            </w:tcBorders>
          </w:tcPr>
          <w:p w14:paraId="38A99F4F"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N</w:t>
            </w:r>
          </w:p>
          <w:p w14:paraId="5E5177E2"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п/п</w:t>
            </w:r>
          </w:p>
        </w:tc>
        <w:tc>
          <w:tcPr>
            <w:tcW w:w="1526" w:type="dxa"/>
            <w:tcBorders>
              <w:top w:val="single" w:sz="4" w:space="0" w:color="auto"/>
              <w:left w:val="single" w:sz="4" w:space="0" w:color="auto"/>
              <w:bottom w:val="single" w:sz="4" w:space="0" w:color="auto"/>
              <w:right w:val="single" w:sz="4" w:space="0" w:color="auto"/>
            </w:tcBorders>
          </w:tcPr>
          <w:p w14:paraId="7670FF4D"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Наименование муниципального образования</w:t>
            </w:r>
          </w:p>
        </w:tc>
        <w:tc>
          <w:tcPr>
            <w:tcW w:w="2977" w:type="dxa"/>
            <w:tcBorders>
              <w:top w:val="single" w:sz="4" w:space="0" w:color="auto"/>
              <w:left w:val="single" w:sz="4" w:space="0" w:color="auto"/>
              <w:bottom w:val="single" w:sz="4" w:space="0" w:color="auto"/>
              <w:right w:val="single" w:sz="4" w:space="0" w:color="auto"/>
            </w:tcBorders>
          </w:tcPr>
          <w:p w14:paraId="67FF23E2"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Наименование объекта</w:t>
            </w:r>
          </w:p>
        </w:tc>
        <w:tc>
          <w:tcPr>
            <w:tcW w:w="1134" w:type="dxa"/>
            <w:tcBorders>
              <w:top w:val="single" w:sz="4" w:space="0" w:color="auto"/>
              <w:left w:val="single" w:sz="4" w:space="0" w:color="auto"/>
              <w:bottom w:val="single" w:sz="4" w:space="0" w:color="auto"/>
              <w:right w:val="single" w:sz="4" w:space="0" w:color="auto"/>
            </w:tcBorders>
          </w:tcPr>
          <w:p w14:paraId="42107922"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Мощность, тыс. кв. м</w:t>
            </w:r>
          </w:p>
        </w:tc>
        <w:tc>
          <w:tcPr>
            <w:tcW w:w="1009" w:type="dxa"/>
            <w:tcBorders>
              <w:top w:val="single" w:sz="4" w:space="0" w:color="auto"/>
              <w:left w:val="single" w:sz="4" w:space="0" w:color="auto"/>
              <w:bottom w:val="single" w:sz="4" w:space="0" w:color="auto"/>
              <w:right w:val="single" w:sz="4" w:space="0" w:color="auto"/>
            </w:tcBorders>
          </w:tcPr>
          <w:p w14:paraId="0D03D3A3"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Срок строительства, проектирования</w:t>
            </w:r>
          </w:p>
        </w:tc>
        <w:tc>
          <w:tcPr>
            <w:tcW w:w="1849" w:type="dxa"/>
            <w:tcBorders>
              <w:top w:val="single" w:sz="4" w:space="0" w:color="auto"/>
              <w:left w:val="single" w:sz="4" w:space="0" w:color="auto"/>
              <w:bottom w:val="single" w:sz="4" w:space="0" w:color="auto"/>
              <w:right w:val="single" w:sz="4" w:space="0" w:color="auto"/>
            </w:tcBorders>
          </w:tcPr>
          <w:p w14:paraId="66DAD63A"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Источник финансирования</w:t>
            </w:r>
          </w:p>
        </w:tc>
      </w:tr>
      <w:tr w:rsidR="00366F9B" w:rsidRPr="00DC6413" w14:paraId="50751A6D" w14:textId="77777777" w:rsidTr="00CD4F92">
        <w:tc>
          <w:tcPr>
            <w:tcW w:w="454" w:type="dxa"/>
            <w:tcBorders>
              <w:top w:val="single" w:sz="4" w:space="0" w:color="auto"/>
              <w:left w:val="single" w:sz="4" w:space="0" w:color="auto"/>
              <w:bottom w:val="single" w:sz="4" w:space="0" w:color="auto"/>
              <w:right w:val="single" w:sz="4" w:space="0" w:color="auto"/>
            </w:tcBorders>
          </w:tcPr>
          <w:p w14:paraId="207442A3"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1</w:t>
            </w:r>
          </w:p>
        </w:tc>
        <w:tc>
          <w:tcPr>
            <w:tcW w:w="1526" w:type="dxa"/>
            <w:tcBorders>
              <w:top w:val="single" w:sz="4" w:space="0" w:color="auto"/>
              <w:left w:val="single" w:sz="4" w:space="0" w:color="auto"/>
              <w:bottom w:val="single" w:sz="4" w:space="0" w:color="auto"/>
              <w:right w:val="single" w:sz="4" w:space="0" w:color="auto"/>
            </w:tcBorders>
          </w:tcPr>
          <w:p w14:paraId="272D3178"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2</w:t>
            </w:r>
          </w:p>
        </w:tc>
        <w:tc>
          <w:tcPr>
            <w:tcW w:w="2977" w:type="dxa"/>
            <w:tcBorders>
              <w:top w:val="single" w:sz="4" w:space="0" w:color="auto"/>
              <w:left w:val="single" w:sz="4" w:space="0" w:color="auto"/>
              <w:bottom w:val="single" w:sz="4" w:space="0" w:color="auto"/>
              <w:right w:val="single" w:sz="4" w:space="0" w:color="auto"/>
            </w:tcBorders>
          </w:tcPr>
          <w:p w14:paraId="0BCFA2A9"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3</w:t>
            </w:r>
          </w:p>
        </w:tc>
        <w:tc>
          <w:tcPr>
            <w:tcW w:w="1134" w:type="dxa"/>
            <w:tcBorders>
              <w:top w:val="single" w:sz="4" w:space="0" w:color="auto"/>
              <w:left w:val="single" w:sz="4" w:space="0" w:color="auto"/>
              <w:bottom w:val="single" w:sz="4" w:space="0" w:color="auto"/>
              <w:right w:val="single" w:sz="4" w:space="0" w:color="auto"/>
            </w:tcBorders>
          </w:tcPr>
          <w:p w14:paraId="379FED9C"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4</w:t>
            </w:r>
          </w:p>
        </w:tc>
        <w:tc>
          <w:tcPr>
            <w:tcW w:w="1009" w:type="dxa"/>
            <w:tcBorders>
              <w:top w:val="single" w:sz="4" w:space="0" w:color="auto"/>
              <w:left w:val="single" w:sz="4" w:space="0" w:color="auto"/>
              <w:bottom w:val="single" w:sz="4" w:space="0" w:color="auto"/>
              <w:right w:val="single" w:sz="4" w:space="0" w:color="auto"/>
            </w:tcBorders>
          </w:tcPr>
          <w:p w14:paraId="0D6B46B4"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5</w:t>
            </w:r>
          </w:p>
        </w:tc>
        <w:tc>
          <w:tcPr>
            <w:tcW w:w="1849" w:type="dxa"/>
            <w:tcBorders>
              <w:top w:val="single" w:sz="4" w:space="0" w:color="auto"/>
              <w:left w:val="single" w:sz="4" w:space="0" w:color="auto"/>
              <w:bottom w:val="single" w:sz="4" w:space="0" w:color="auto"/>
              <w:right w:val="single" w:sz="4" w:space="0" w:color="auto"/>
            </w:tcBorders>
          </w:tcPr>
          <w:p w14:paraId="67841060" w14:textId="77777777" w:rsidR="00366F9B" w:rsidRPr="00DC6413" w:rsidRDefault="00366F9B" w:rsidP="0079516B">
            <w:pPr>
              <w:autoSpaceDE w:val="0"/>
              <w:autoSpaceDN w:val="0"/>
              <w:adjustRightInd w:val="0"/>
              <w:spacing w:after="0" w:line="0" w:lineRule="atLeast"/>
              <w:jc w:val="center"/>
              <w:rPr>
                <w:rFonts w:ascii="Times New Roman" w:hAnsi="Times New Roman" w:cs="Times New Roman"/>
                <w:sz w:val="18"/>
                <w:szCs w:val="18"/>
              </w:rPr>
            </w:pPr>
            <w:r w:rsidRPr="00DC6413">
              <w:rPr>
                <w:rFonts w:ascii="Times New Roman" w:hAnsi="Times New Roman" w:cs="Times New Roman"/>
                <w:sz w:val="18"/>
                <w:szCs w:val="18"/>
              </w:rPr>
              <w:t>6</w:t>
            </w:r>
          </w:p>
        </w:tc>
      </w:tr>
      <w:tr w:rsidR="00366F9B" w:rsidRPr="00DC6413" w14:paraId="652B4E58" w14:textId="77777777" w:rsidTr="00CD4F92">
        <w:tc>
          <w:tcPr>
            <w:tcW w:w="454" w:type="dxa"/>
            <w:tcBorders>
              <w:top w:val="single" w:sz="4" w:space="0" w:color="auto"/>
              <w:left w:val="single" w:sz="4" w:space="0" w:color="auto"/>
              <w:bottom w:val="single" w:sz="4" w:space="0" w:color="auto"/>
              <w:right w:val="single" w:sz="4" w:space="0" w:color="auto"/>
            </w:tcBorders>
          </w:tcPr>
          <w:p w14:paraId="3783A27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1</w:t>
            </w:r>
          </w:p>
        </w:tc>
        <w:tc>
          <w:tcPr>
            <w:tcW w:w="1526" w:type="dxa"/>
            <w:tcBorders>
              <w:top w:val="single" w:sz="4" w:space="0" w:color="auto"/>
              <w:left w:val="single" w:sz="4" w:space="0" w:color="auto"/>
              <w:bottom w:val="single" w:sz="4" w:space="0" w:color="auto"/>
              <w:right w:val="single" w:sz="4" w:space="0" w:color="auto"/>
            </w:tcBorders>
          </w:tcPr>
          <w:p w14:paraId="4FFD558C"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44C7C848"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Мира, д. 2, д. 4</w:t>
            </w:r>
          </w:p>
        </w:tc>
        <w:tc>
          <w:tcPr>
            <w:tcW w:w="1134" w:type="dxa"/>
            <w:tcBorders>
              <w:top w:val="single" w:sz="4" w:space="0" w:color="auto"/>
              <w:left w:val="single" w:sz="4" w:space="0" w:color="auto"/>
              <w:bottom w:val="single" w:sz="4" w:space="0" w:color="auto"/>
              <w:right w:val="single" w:sz="4" w:space="0" w:color="auto"/>
            </w:tcBorders>
          </w:tcPr>
          <w:p w14:paraId="3F5B45A0"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w:t>
            </w:r>
          </w:p>
        </w:tc>
        <w:tc>
          <w:tcPr>
            <w:tcW w:w="1009" w:type="dxa"/>
            <w:tcBorders>
              <w:top w:val="single" w:sz="4" w:space="0" w:color="auto"/>
              <w:left w:val="single" w:sz="4" w:space="0" w:color="auto"/>
              <w:bottom w:val="single" w:sz="4" w:space="0" w:color="auto"/>
              <w:right w:val="single" w:sz="4" w:space="0" w:color="auto"/>
            </w:tcBorders>
          </w:tcPr>
          <w:p w14:paraId="2B8AF24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2022 г.</w:t>
            </w:r>
          </w:p>
        </w:tc>
        <w:tc>
          <w:tcPr>
            <w:tcW w:w="1849" w:type="dxa"/>
            <w:tcBorders>
              <w:top w:val="single" w:sz="4" w:space="0" w:color="auto"/>
              <w:left w:val="single" w:sz="4" w:space="0" w:color="auto"/>
              <w:bottom w:val="single" w:sz="4" w:space="0" w:color="auto"/>
              <w:right w:val="single" w:sz="4" w:space="0" w:color="auto"/>
            </w:tcBorders>
          </w:tcPr>
          <w:p w14:paraId="0C7E5263"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6693F5E7" w14:textId="77777777" w:rsidTr="00CD4F92">
        <w:tc>
          <w:tcPr>
            <w:tcW w:w="454" w:type="dxa"/>
            <w:tcBorders>
              <w:top w:val="single" w:sz="4" w:space="0" w:color="auto"/>
              <w:left w:val="single" w:sz="4" w:space="0" w:color="auto"/>
              <w:bottom w:val="single" w:sz="4" w:space="0" w:color="auto"/>
              <w:right w:val="single" w:sz="4" w:space="0" w:color="auto"/>
            </w:tcBorders>
          </w:tcPr>
          <w:p w14:paraId="4969708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w:t>
            </w:r>
          </w:p>
        </w:tc>
        <w:tc>
          <w:tcPr>
            <w:tcW w:w="1526" w:type="dxa"/>
            <w:tcBorders>
              <w:top w:val="single" w:sz="4" w:space="0" w:color="auto"/>
              <w:left w:val="single" w:sz="4" w:space="0" w:color="auto"/>
              <w:bottom w:val="single" w:sz="4" w:space="0" w:color="auto"/>
              <w:right w:val="single" w:sz="4" w:space="0" w:color="auto"/>
            </w:tcBorders>
          </w:tcPr>
          <w:p w14:paraId="6D0E5D07"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5B13D705"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w:t>
            </w:r>
          </w:p>
        </w:tc>
        <w:tc>
          <w:tcPr>
            <w:tcW w:w="1134" w:type="dxa"/>
            <w:tcBorders>
              <w:top w:val="single" w:sz="4" w:space="0" w:color="auto"/>
              <w:left w:val="single" w:sz="4" w:space="0" w:color="auto"/>
              <w:bottom w:val="single" w:sz="4" w:space="0" w:color="auto"/>
              <w:right w:val="single" w:sz="4" w:space="0" w:color="auto"/>
            </w:tcBorders>
          </w:tcPr>
          <w:p w14:paraId="232CAFD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w:t>
            </w:r>
          </w:p>
        </w:tc>
        <w:tc>
          <w:tcPr>
            <w:tcW w:w="1009" w:type="dxa"/>
            <w:tcBorders>
              <w:top w:val="single" w:sz="4" w:space="0" w:color="auto"/>
              <w:left w:val="single" w:sz="4" w:space="0" w:color="auto"/>
              <w:bottom w:val="single" w:sz="4" w:space="0" w:color="auto"/>
              <w:right w:val="single" w:sz="4" w:space="0" w:color="auto"/>
            </w:tcBorders>
          </w:tcPr>
          <w:p w14:paraId="04636AFC"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2023 г.</w:t>
            </w:r>
          </w:p>
        </w:tc>
        <w:tc>
          <w:tcPr>
            <w:tcW w:w="1849" w:type="dxa"/>
            <w:tcBorders>
              <w:top w:val="single" w:sz="4" w:space="0" w:color="auto"/>
              <w:left w:val="single" w:sz="4" w:space="0" w:color="auto"/>
              <w:bottom w:val="single" w:sz="4" w:space="0" w:color="auto"/>
              <w:right w:val="single" w:sz="4" w:space="0" w:color="auto"/>
            </w:tcBorders>
          </w:tcPr>
          <w:p w14:paraId="750BF3C6"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w:t>
            </w:r>
          </w:p>
        </w:tc>
      </w:tr>
      <w:tr w:rsidR="00366F9B" w:rsidRPr="00DC6413" w14:paraId="485EA6D0" w14:textId="77777777" w:rsidTr="00CD4F92">
        <w:tc>
          <w:tcPr>
            <w:tcW w:w="454" w:type="dxa"/>
            <w:tcBorders>
              <w:top w:val="single" w:sz="4" w:space="0" w:color="auto"/>
              <w:left w:val="single" w:sz="4" w:space="0" w:color="auto"/>
              <w:bottom w:val="single" w:sz="4" w:space="0" w:color="auto"/>
              <w:right w:val="single" w:sz="4" w:space="0" w:color="auto"/>
            </w:tcBorders>
          </w:tcPr>
          <w:p w14:paraId="554D8C3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3</w:t>
            </w:r>
          </w:p>
        </w:tc>
        <w:tc>
          <w:tcPr>
            <w:tcW w:w="1526" w:type="dxa"/>
            <w:tcBorders>
              <w:top w:val="single" w:sz="4" w:space="0" w:color="auto"/>
              <w:left w:val="single" w:sz="4" w:space="0" w:color="auto"/>
              <w:bottom w:val="single" w:sz="4" w:space="0" w:color="auto"/>
              <w:right w:val="single" w:sz="4" w:space="0" w:color="auto"/>
            </w:tcBorders>
          </w:tcPr>
          <w:p w14:paraId="1B09DA87"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641122C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Мира, д.8</w:t>
            </w:r>
          </w:p>
        </w:tc>
        <w:tc>
          <w:tcPr>
            <w:tcW w:w="1134" w:type="dxa"/>
            <w:tcBorders>
              <w:top w:val="single" w:sz="4" w:space="0" w:color="auto"/>
              <w:left w:val="single" w:sz="4" w:space="0" w:color="auto"/>
              <w:bottom w:val="single" w:sz="4" w:space="0" w:color="auto"/>
              <w:right w:val="single" w:sz="4" w:space="0" w:color="auto"/>
            </w:tcBorders>
          </w:tcPr>
          <w:p w14:paraId="006F9C1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w:t>
            </w:r>
          </w:p>
        </w:tc>
        <w:tc>
          <w:tcPr>
            <w:tcW w:w="1009" w:type="dxa"/>
            <w:tcBorders>
              <w:top w:val="single" w:sz="4" w:space="0" w:color="auto"/>
              <w:left w:val="single" w:sz="4" w:space="0" w:color="auto"/>
              <w:bottom w:val="single" w:sz="4" w:space="0" w:color="auto"/>
              <w:right w:val="single" w:sz="4" w:space="0" w:color="auto"/>
            </w:tcBorders>
          </w:tcPr>
          <w:p w14:paraId="54C4AF05"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2024 г.</w:t>
            </w:r>
          </w:p>
        </w:tc>
        <w:tc>
          <w:tcPr>
            <w:tcW w:w="1849" w:type="dxa"/>
            <w:tcBorders>
              <w:top w:val="single" w:sz="4" w:space="0" w:color="auto"/>
              <w:left w:val="single" w:sz="4" w:space="0" w:color="auto"/>
              <w:bottom w:val="single" w:sz="4" w:space="0" w:color="auto"/>
              <w:right w:val="single" w:sz="4" w:space="0" w:color="auto"/>
            </w:tcBorders>
          </w:tcPr>
          <w:p w14:paraId="187B2C49"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72393B65" w14:textId="77777777" w:rsidTr="00CD4F92">
        <w:tc>
          <w:tcPr>
            <w:tcW w:w="454" w:type="dxa"/>
            <w:tcBorders>
              <w:top w:val="single" w:sz="4" w:space="0" w:color="auto"/>
              <w:left w:val="single" w:sz="4" w:space="0" w:color="auto"/>
              <w:bottom w:val="single" w:sz="4" w:space="0" w:color="auto"/>
              <w:right w:val="single" w:sz="4" w:space="0" w:color="auto"/>
            </w:tcBorders>
          </w:tcPr>
          <w:p w14:paraId="72325F8A"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w:t>
            </w:r>
          </w:p>
        </w:tc>
        <w:tc>
          <w:tcPr>
            <w:tcW w:w="1526" w:type="dxa"/>
            <w:tcBorders>
              <w:top w:val="single" w:sz="4" w:space="0" w:color="auto"/>
              <w:left w:val="single" w:sz="4" w:space="0" w:color="auto"/>
              <w:bottom w:val="single" w:sz="4" w:space="0" w:color="auto"/>
              <w:right w:val="single" w:sz="4" w:space="0" w:color="auto"/>
            </w:tcBorders>
          </w:tcPr>
          <w:p w14:paraId="1188132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2C531609" w14:textId="77777777" w:rsidR="00366F9B"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Молодежная, д.5, д.7, д.8</w:t>
            </w:r>
          </w:p>
          <w:p w14:paraId="0A811577"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ул. Комсомольская, д.2</w:t>
            </w:r>
          </w:p>
        </w:tc>
        <w:tc>
          <w:tcPr>
            <w:tcW w:w="1134" w:type="dxa"/>
            <w:tcBorders>
              <w:top w:val="single" w:sz="4" w:space="0" w:color="auto"/>
              <w:left w:val="single" w:sz="4" w:space="0" w:color="auto"/>
              <w:bottom w:val="single" w:sz="4" w:space="0" w:color="auto"/>
              <w:right w:val="single" w:sz="4" w:space="0" w:color="auto"/>
            </w:tcBorders>
          </w:tcPr>
          <w:p w14:paraId="1521209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w:t>
            </w:r>
          </w:p>
        </w:tc>
        <w:tc>
          <w:tcPr>
            <w:tcW w:w="1009" w:type="dxa"/>
            <w:tcBorders>
              <w:top w:val="single" w:sz="4" w:space="0" w:color="auto"/>
              <w:left w:val="single" w:sz="4" w:space="0" w:color="auto"/>
              <w:bottom w:val="single" w:sz="4" w:space="0" w:color="auto"/>
              <w:right w:val="single" w:sz="4" w:space="0" w:color="auto"/>
            </w:tcBorders>
          </w:tcPr>
          <w:p w14:paraId="32EB263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2025 г.</w:t>
            </w:r>
          </w:p>
        </w:tc>
        <w:tc>
          <w:tcPr>
            <w:tcW w:w="1849" w:type="dxa"/>
            <w:tcBorders>
              <w:top w:val="single" w:sz="4" w:space="0" w:color="auto"/>
              <w:left w:val="single" w:sz="4" w:space="0" w:color="auto"/>
              <w:bottom w:val="single" w:sz="4" w:space="0" w:color="auto"/>
              <w:right w:val="single" w:sz="4" w:space="0" w:color="auto"/>
            </w:tcBorders>
          </w:tcPr>
          <w:p w14:paraId="02257655"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22F2E09F" w14:textId="77777777" w:rsidTr="00CD4F92">
        <w:trPr>
          <w:trHeight w:val="904"/>
        </w:trPr>
        <w:tc>
          <w:tcPr>
            <w:tcW w:w="454" w:type="dxa"/>
            <w:tcBorders>
              <w:top w:val="single" w:sz="4" w:space="0" w:color="auto"/>
              <w:left w:val="single" w:sz="4" w:space="0" w:color="auto"/>
              <w:bottom w:val="single" w:sz="4" w:space="0" w:color="auto"/>
              <w:right w:val="single" w:sz="4" w:space="0" w:color="auto"/>
            </w:tcBorders>
          </w:tcPr>
          <w:p w14:paraId="18A88B7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5</w:t>
            </w:r>
          </w:p>
        </w:tc>
        <w:tc>
          <w:tcPr>
            <w:tcW w:w="1526" w:type="dxa"/>
            <w:tcBorders>
              <w:top w:val="single" w:sz="4" w:space="0" w:color="auto"/>
              <w:left w:val="single" w:sz="4" w:space="0" w:color="auto"/>
              <w:bottom w:val="single" w:sz="4" w:space="0" w:color="auto"/>
              <w:right w:val="single" w:sz="4" w:space="0" w:color="auto"/>
            </w:tcBorders>
          </w:tcPr>
          <w:p w14:paraId="14FAB1F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right w:val="single" w:sz="4" w:space="0" w:color="auto"/>
            </w:tcBorders>
          </w:tcPr>
          <w:p w14:paraId="708B105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Комсомольская, д.4, д.6</w:t>
            </w:r>
          </w:p>
          <w:p w14:paraId="22000812"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Молодежная, д.10, д.31</w:t>
            </w:r>
          </w:p>
          <w:p w14:paraId="7642623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Ленина, д. 12. д. 14</w:t>
            </w:r>
          </w:p>
        </w:tc>
        <w:tc>
          <w:tcPr>
            <w:tcW w:w="1134" w:type="dxa"/>
            <w:tcBorders>
              <w:top w:val="single" w:sz="4" w:space="0" w:color="auto"/>
              <w:left w:val="single" w:sz="4" w:space="0" w:color="auto"/>
              <w:right w:val="single" w:sz="4" w:space="0" w:color="auto"/>
            </w:tcBorders>
          </w:tcPr>
          <w:p w14:paraId="6BBFDE3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w:t>
            </w:r>
          </w:p>
          <w:p w14:paraId="3ABC707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Pr>
                <w:rFonts w:ascii="Times New Roman" w:hAnsi="Times New Roman" w:cs="Times New Roman"/>
                <w:sz w:val="18"/>
                <w:szCs w:val="18"/>
              </w:rPr>
              <w:t>4</w:t>
            </w:r>
          </w:p>
          <w:p w14:paraId="6A34787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w:t>
            </w:r>
          </w:p>
        </w:tc>
        <w:tc>
          <w:tcPr>
            <w:tcW w:w="1009" w:type="dxa"/>
            <w:tcBorders>
              <w:top w:val="single" w:sz="4" w:space="0" w:color="auto"/>
              <w:left w:val="single" w:sz="4" w:space="0" w:color="auto"/>
              <w:bottom w:val="single" w:sz="4" w:space="0" w:color="auto"/>
              <w:right w:val="single" w:sz="4" w:space="0" w:color="auto"/>
            </w:tcBorders>
          </w:tcPr>
          <w:p w14:paraId="79FFA176"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2026 г.</w:t>
            </w:r>
          </w:p>
        </w:tc>
        <w:tc>
          <w:tcPr>
            <w:tcW w:w="1849" w:type="dxa"/>
            <w:tcBorders>
              <w:top w:val="single" w:sz="4" w:space="0" w:color="auto"/>
              <w:left w:val="single" w:sz="4" w:space="0" w:color="auto"/>
              <w:bottom w:val="single" w:sz="4" w:space="0" w:color="auto"/>
              <w:right w:val="single" w:sz="4" w:space="0" w:color="auto"/>
            </w:tcBorders>
          </w:tcPr>
          <w:p w14:paraId="5EE21956"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54B5C069" w14:textId="77777777" w:rsidTr="00CD4F92">
        <w:tc>
          <w:tcPr>
            <w:tcW w:w="454" w:type="dxa"/>
            <w:vMerge w:val="restart"/>
            <w:tcBorders>
              <w:top w:val="single" w:sz="4" w:space="0" w:color="auto"/>
              <w:left w:val="single" w:sz="4" w:space="0" w:color="auto"/>
              <w:bottom w:val="single" w:sz="4" w:space="0" w:color="auto"/>
              <w:right w:val="single" w:sz="4" w:space="0" w:color="auto"/>
            </w:tcBorders>
          </w:tcPr>
          <w:p w14:paraId="5A9FE836"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6</w:t>
            </w:r>
          </w:p>
        </w:tc>
        <w:tc>
          <w:tcPr>
            <w:tcW w:w="1526" w:type="dxa"/>
            <w:vMerge w:val="restart"/>
            <w:tcBorders>
              <w:top w:val="single" w:sz="4" w:space="0" w:color="auto"/>
              <w:left w:val="single" w:sz="4" w:space="0" w:color="auto"/>
              <w:bottom w:val="single" w:sz="4" w:space="0" w:color="auto"/>
              <w:right w:val="single" w:sz="4" w:space="0" w:color="auto"/>
            </w:tcBorders>
          </w:tcPr>
          <w:p w14:paraId="439C3F27"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none" w:sz="6" w:space="0" w:color="auto"/>
              <w:right w:val="single" w:sz="4" w:space="0" w:color="auto"/>
            </w:tcBorders>
          </w:tcPr>
          <w:p w14:paraId="5C2F8558"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Ленина, д.1, д.3, д. 5, д. 7, д. 8</w:t>
            </w:r>
          </w:p>
          <w:p w14:paraId="261B7A6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Комсомольская, д. 15, д. 17</w:t>
            </w:r>
          </w:p>
        </w:tc>
        <w:tc>
          <w:tcPr>
            <w:tcW w:w="1134" w:type="dxa"/>
            <w:tcBorders>
              <w:top w:val="single" w:sz="4" w:space="0" w:color="auto"/>
              <w:left w:val="single" w:sz="4" w:space="0" w:color="auto"/>
              <w:bottom w:val="none" w:sz="6" w:space="0" w:color="auto"/>
              <w:right w:val="single" w:sz="4" w:space="0" w:color="auto"/>
            </w:tcBorders>
          </w:tcPr>
          <w:p w14:paraId="0734924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7,3</w:t>
            </w:r>
          </w:p>
        </w:tc>
        <w:tc>
          <w:tcPr>
            <w:tcW w:w="1009" w:type="dxa"/>
            <w:vMerge w:val="restart"/>
            <w:tcBorders>
              <w:top w:val="single" w:sz="4" w:space="0" w:color="auto"/>
              <w:left w:val="single" w:sz="4" w:space="0" w:color="auto"/>
              <w:bottom w:val="single" w:sz="4" w:space="0" w:color="auto"/>
              <w:right w:val="single" w:sz="4" w:space="0" w:color="auto"/>
            </w:tcBorders>
          </w:tcPr>
          <w:p w14:paraId="06DD3A4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2027 г.</w:t>
            </w:r>
          </w:p>
        </w:tc>
        <w:tc>
          <w:tcPr>
            <w:tcW w:w="1849" w:type="dxa"/>
            <w:vMerge w:val="restart"/>
            <w:tcBorders>
              <w:top w:val="single" w:sz="4" w:space="0" w:color="auto"/>
              <w:left w:val="single" w:sz="4" w:space="0" w:color="auto"/>
              <w:bottom w:val="single" w:sz="4" w:space="0" w:color="auto"/>
              <w:right w:val="single" w:sz="4" w:space="0" w:color="auto"/>
            </w:tcBorders>
          </w:tcPr>
          <w:p w14:paraId="7010EF35"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31423DD9" w14:textId="77777777" w:rsidTr="00CD4F92">
        <w:tc>
          <w:tcPr>
            <w:tcW w:w="454" w:type="dxa"/>
            <w:vMerge/>
            <w:tcBorders>
              <w:top w:val="single" w:sz="4" w:space="0" w:color="auto"/>
              <w:left w:val="single" w:sz="4" w:space="0" w:color="auto"/>
              <w:bottom w:val="single" w:sz="4" w:space="0" w:color="auto"/>
              <w:right w:val="single" w:sz="4" w:space="0" w:color="auto"/>
            </w:tcBorders>
          </w:tcPr>
          <w:p w14:paraId="5BA3553C"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526" w:type="dxa"/>
            <w:vMerge/>
            <w:tcBorders>
              <w:top w:val="single" w:sz="4" w:space="0" w:color="auto"/>
              <w:left w:val="single" w:sz="4" w:space="0" w:color="auto"/>
              <w:bottom w:val="single" w:sz="4" w:space="0" w:color="auto"/>
              <w:right w:val="single" w:sz="4" w:space="0" w:color="auto"/>
            </w:tcBorders>
          </w:tcPr>
          <w:p w14:paraId="2409B78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2977" w:type="dxa"/>
            <w:tcBorders>
              <w:top w:val="none" w:sz="6" w:space="0" w:color="auto"/>
              <w:left w:val="single" w:sz="4" w:space="0" w:color="auto"/>
              <w:bottom w:val="single" w:sz="4" w:space="0" w:color="auto"/>
              <w:right w:val="single" w:sz="4" w:space="0" w:color="auto"/>
            </w:tcBorders>
          </w:tcPr>
          <w:p w14:paraId="23D1F8D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Ленина, д. 2, д. 16, д. 18</w:t>
            </w:r>
          </w:p>
          <w:p w14:paraId="4943A77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Мира, д. 3</w:t>
            </w:r>
          </w:p>
        </w:tc>
        <w:tc>
          <w:tcPr>
            <w:tcW w:w="1134" w:type="dxa"/>
            <w:tcBorders>
              <w:top w:val="none" w:sz="6" w:space="0" w:color="auto"/>
              <w:left w:val="single" w:sz="4" w:space="0" w:color="auto"/>
              <w:bottom w:val="single" w:sz="4" w:space="0" w:color="auto"/>
              <w:right w:val="single" w:sz="4" w:space="0" w:color="auto"/>
            </w:tcBorders>
          </w:tcPr>
          <w:p w14:paraId="437D7BBE"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7,64</w:t>
            </w:r>
          </w:p>
        </w:tc>
        <w:tc>
          <w:tcPr>
            <w:tcW w:w="1009" w:type="dxa"/>
            <w:vMerge/>
            <w:tcBorders>
              <w:top w:val="single" w:sz="4" w:space="0" w:color="auto"/>
              <w:left w:val="single" w:sz="4" w:space="0" w:color="auto"/>
              <w:bottom w:val="single" w:sz="4" w:space="0" w:color="auto"/>
              <w:right w:val="single" w:sz="4" w:space="0" w:color="auto"/>
            </w:tcBorders>
          </w:tcPr>
          <w:p w14:paraId="4001023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849" w:type="dxa"/>
            <w:vMerge/>
            <w:tcBorders>
              <w:top w:val="single" w:sz="4" w:space="0" w:color="auto"/>
              <w:left w:val="single" w:sz="4" w:space="0" w:color="auto"/>
              <w:bottom w:val="single" w:sz="4" w:space="0" w:color="auto"/>
              <w:right w:val="single" w:sz="4" w:space="0" w:color="auto"/>
            </w:tcBorders>
          </w:tcPr>
          <w:p w14:paraId="01BFAC5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r>
      <w:tr w:rsidR="00366F9B" w:rsidRPr="00DC6413" w14:paraId="3CE3B03E" w14:textId="77777777" w:rsidTr="00CD4F92">
        <w:tc>
          <w:tcPr>
            <w:tcW w:w="454" w:type="dxa"/>
            <w:vMerge w:val="restart"/>
            <w:tcBorders>
              <w:top w:val="single" w:sz="4" w:space="0" w:color="auto"/>
              <w:left w:val="single" w:sz="4" w:space="0" w:color="auto"/>
              <w:bottom w:val="single" w:sz="4" w:space="0" w:color="auto"/>
              <w:right w:val="single" w:sz="4" w:space="0" w:color="auto"/>
            </w:tcBorders>
          </w:tcPr>
          <w:p w14:paraId="554B7DE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7</w:t>
            </w:r>
          </w:p>
        </w:tc>
        <w:tc>
          <w:tcPr>
            <w:tcW w:w="1526" w:type="dxa"/>
            <w:vMerge w:val="restart"/>
            <w:tcBorders>
              <w:top w:val="single" w:sz="4" w:space="0" w:color="auto"/>
              <w:left w:val="single" w:sz="4" w:space="0" w:color="auto"/>
              <w:bottom w:val="single" w:sz="4" w:space="0" w:color="auto"/>
              <w:right w:val="single" w:sz="4" w:space="0" w:color="auto"/>
            </w:tcBorders>
          </w:tcPr>
          <w:p w14:paraId="4C2B0AF9"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none" w:sz="6" w:space="0" w:color="auto"/>
              <w:right w:val="single" w:sz="4" w:space="0" w:color="auto"/>
            </w:tcBorders>
          </w:tcPr>
          <w:p w14:paraId="2A50C16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Ленина, д. 9, д. 13</w:t>
            </w:r>
          </w:p>
        </w:tc>
        <w:tc>
          <w:tcPr>
            <w:tcW w:w="1134" w:type="dxa"/>
            <w:tcBorders>
              <w:top w:val="single" w:sz="4" w:space="0" w:color="auto"/>
              <w:left w:val="single" w:sz="4" w:space="0" w:color="auto"/>
              <w:bottom w:val="none" w:sz="6" w:space="0" w:color="auto"/>
              <w:right w:val="single" w:sz="4" w:space="0" w:color="auto"/>
            </w:tcBorders>
          </w:tcPr>
          <w:p w14:paraId="77198408"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4,69</w:t>
            </w:r>
          </w:p>
        </w:tc>
        <w:tc>
          <w:tcPr>
            <w:tcW w:w="1009" w:type="dxa"/>
            <w:vMerge w:val="restart"/>
            <w:tcBorders>
              <w:top w:val="single" w:sz="4" w:space="0" w:color="auto"/>
              <w:left w:val="single" w:sz="4" w:space="0" w:color="auto"/>
              <w:bottom w:val="single" w:sz="4" w:space="0" w:color="auto"/>
              <w:right w:val="single" w:sz="4" w:space="0" w:color="auto"/>
            </w:tcBorders>
          </w:tcPr>
          <w:p w14:paraId="28EB1667"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2028 г.</w:t>
            </w:r>
          </w:p>
        </w:tc>
        <w:tc>
          <w:tcPr>
            <w:tcW w:w="1849" w:type="dxa"/>
            <w:vMerge w:val="restart"/>
            <w:tcBorders>
              <w:top w:val="single" w:sz="4" w:space="0" w:color="auto"/>
              <w:left w:val="single" w:sz="4" w:space="0" w:color="auto"/>
              <w:bottom w:val="single" w:sz="4" w:space="0" w:color="auto"/>
              <w:right w:val="single" w:sz="4" w:space="0" w:color="auto"/>
            </w:tcBorders>
          </w:tcPr>
          <w:p w14:paraId="5DC72BA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4E323F9C" w14:textId="77777777" w:rsidTr="00CD4F92">
        <w:tc>
          <w:tcPr>
            <w:tcW w:w="454" w:type="dxa"/>
            <w:vMerge/>
            <w:tcBorders>
              <w:top w:val="single" w:sz="4" w:space="0" w:color="auto"/>
              <w:left w:val="single" w:sz="4" w:space="0" w:color="auto"/>
              <w:bottom w:val="single" w:sz="4" w:space="0" w:color="auto"/>
              <w:right w:val="single" w:sz="4" w:space="0" w:color="auto"/>
            </w:tcBorders>
          </w:tcPr>
          <w:p w14:paraId="05ED01E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526" w:type="dxa"/>
            <w:vMerge/>
            <w:tcBorders>
              <w:top w:val="single" w:sz="4" w:space="0" w:color="auto"/>
              <w:left w:val="single" w:sz="4" w:space="0" w:color="auto"/>
              <w:bottom w:val="single" w:sz="4" w:space="0" w:color="auto"/>
              <w:right w:val="single" w:sz="4" w:space="0" w:color="auto"/>
            </w:tcBorders>
          </w:tcPr>
          <w:p w14:paraId="706FE545"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2977" w:type="dxa"/>
            <w:tcBorders>
              <w:top w:val="none" w:sz="6" w:space="0" w:color="auto"/>
              <w:left w:val="single" w:sz="4" w:space="0" w:color="auto"/>
              <w:bottom w:val="single" w:sz="4" w:space="0" w:color="auto"/>
              <w:right w:val="single" w:sz="4" w:space="0" w:color="auto"/>
            </w:tcBorders>
          </w:tcPr>
          <w:p w14:paraId="0FBB71CB"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134" w:type="dxa"/>
            <w:tcBorders>
              <w:top w:val="none" w:sz="6" w:space="0" w:color="auto"/>
              <w:left w:val="single" w:sz="4" w:space="0" w:color="auto"/>
              <w:bottom w:val="single" w:sz="4" w:space="0" w:color="auto"/>
              <w:right w:val="single" w:sz="4" w:space="0" w:color="auto"/>
            </w:tcBorders>
          </w:tcPr>
          <w:p w14:paraId="2509379D"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009" w:type="dxa"/>
            <w:vMerge/>
            <w:tcBorders>
              <w:top w:val="single" w:sz="4" w:space="0" w:color="auto"/>
              <w:left w:val="single" w:sz="4" w:space="0" w:color="auto"/>
              <w:bottom w:val="single" w:sz="4" w:space="0" w:color="auto"/>
              <w:right w:val="single" w:sz="4" w:space="0" w:color="auto"/>
            </w:tcBorders>
          </w:tcPr>
          <w:p w14:paraId="6DA744B8"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c>
          <w:tcPr>
            <w:tcW w:w="1849" w:type="dxa"/>
            <w:vMerge/>
            <w:tcBorders>
              <w:top w:val="single" w:sz="4" w:space="0" w:color="auto"/>
              <w:left w:val="single" w:sz="4" w:space="0" w:color="auto"/>
              <w:bottom w:val="single" w:sz="4" w:space="0" w:color="auto"/>
              <w:right w:val="single" w:sz="4" w:space="0" w:color="auto"/>
            </w:tcBorders>
          </w:tcPr>
          <w:p w14:paraId="45043A02"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p>
        </w:tc>
      </w:tr>
      <w:tr w:rsidR="00366F9B" w:rsidRPr="00DC6413" w14:paraId="5B65E671" w14:textId="77777777" w:rsidTr="00CD4F92">
        <w:tc>
          <w:tcPr>
            <w:tcW w:w="454" w:type="dxa"/>
            <w:tcBorders>
              <w:top w:val="single" w:sz="4" w:space="0" w:color="auto"/>
              <w:left w:val="single" w:sz="4" w:space="0" w:color="auto"/>
              <w:bottom w:val="single" w:sz="4" w:space="0" w:color="auto"/>
              <w:right w:val="single" w:sz="4" w:space="0" w:color="auto"/>
            </w:tcBorders>
          </w:tcPr>
          <w:p w14:paraId="78BF1830"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8</w:t>
            </w:r>
          </w:p>
        </w:tc>
        <w:tc>
          <w:tcPr>
            <w:tcW w:w="1526" w:type="dxa"/>
            <w:tcBorders>
              <w:top w:val="single" w:sz="4" w:space="0" w:color="auto"/>
              <w:left w:val="single" w:sz="4" w:space="0" w:color="auto"/>
              <w:bottom w:val="single" w:sz="4" w:space="0" w:color="auto"/>
              <w:right w:val="single" w:sz="4" w:space="0" w:color="auto"/>
            </w:tcBorders>
          </w:tcPr>
          <w:p w14:paraId="560FE57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3AE2119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Харьковская, д. 6, д. 8</w:t>
            </w:r>
          </w:p>
        </w:tc>
        <w:tc>
          <w:tcPr>
            <w:tcW w:w="1134" w:type="dxa"/>
            <w:tcBorders>
              <w:top w:val="single" w:sz="4" w:space="0" w:color="auto"/>
              <w:left w:val="single" w:sz="4" w:space="0" w:color="auto"/>
              <w:bottom w:val="single" w:sz="4" w:space="0" w:color="auto"/>
              <w:right w:val="single" w:sz="4" w:space="0" w:color="auto"/>
            </w:tcBorders>
          </w:tcPr>
          <w:p w14:paraId="0DC8C8A3"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w:t>
            </w:r>
          </w:p>
        </w:tc>
        <w:tc>
          <w:tcPr>
            <w:tcW w:w="1009" w:type="dxa"/>
            <w:tcBorders>
              <w:top w:val="single" w:sz="4" w:space="0" w:color="auto"/>
              <w:left w:val="single" w:sz="4" w:space="0" w:color="auto"/>
              <w:bottom w:val="single" w:sz="4" w:space="0" w:color="auto"/>
              <w:right w:val="single" w:sz="4" w:space="0" w:color="auto"/>
            </w:tcBorders>
          </w:tcPr>
          <w:p w14:paraId="6AC5CA56"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2029 г.</w:t>
            </w:r>
          </w:p>
        </w:tc>
        <w:tc>
          <w:tcPr>
            <w:tcW w:w="1849" w:type="dxa"/>
            <w:tcBorders>
              <w:top w:val="single" w:sz="4" w:space="0" w:color="auto"/>
              <w:left w:val="single" w:sz="4" w:space="0" w:color="auto"/>
              <w:bottom w:val="single" w:sz="4" w:space="0" w:color="auto"/>
              <w:right w:val="single" w:sz="4" w:space="0" w:color="auto"/>
            </w:tcBorders>
          </w:tcPr>
          <w:p w14:paraId="40F03D2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r w:rsidR="00366F9B" w:rsidRPr="00DC6413" w14:paraId="42CB5ED8" w14:textId="77777777" w:rsidTr="00CD4F92">
        <w:tc>
          <w:tcPr>
            <w:tcW w:w="454" w:type="dxa"/>
            <w:tcBorders>
              <w:top w:val="single" w:sz="4" w:space="0" w:color="auto"/>
              <w:left w:val="single" w:sz="4" w:space="0" w:color="auto"/>
              <w:bottom w:val="single" w:sz="4" w:space="0" w:color="auto"/>
              <w:right w:val="single" w:sz="4" w:space="0" w:color="auto"/>
            </w:tcBorders>
          </w:tcPr>
          <w:p w14:paraId="6F465384"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9</w:t>
            </w:r>
          </w:p>
        </w:tc>
        <w:tc>
          <w:tcPr>
            <w:tcW w:w="1526" w:type="dxa"/>
            <w:tcBorders>
              <w:top w:val="single" w:sz="4" w:space="0" w:color="auto"/>
              <w:left w:val="single" w:sz="4" w:space="0" w:color="auto"/>
              <w:bottom w:val="single" w:sz="4" w:space="0" w:color="auto"/>
              <w:right w:val="single" w:sz="4" w:space="0" w:color="auto"/>
            </w:tcBorders>
          </w:tcPr>
          <w:p w14:paraId="77FEE05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город Покачи</w:t>
            </w:r>
          </w:p>
        </w:tc>
        <w:tc>
          <w:tcPr>
            <w:tcW w:w="2977" w:type="dxa"/>
            <w:tcBorders>
              <w:top w:val="single" w:sz="4" w:space="0" w:color="auto"/>
              <w:left w:val="single" w:sz="4" w:space="0" w:color="auto"/>
              <w:bottom w:val="single" w:sz="4" w:space="0" w:color="auto"/>
              <w:right w:val="single" w:sz="4" w:space="0" w:color="auto"/>
            </w:tcBorders>
          </w:tcPr>
          <w:p w14:paraId="07F07CE3"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Комсомольская, д. 12</w:t>
            </w:r>
          </w:p>
          <w:p w14:paraId="2FF3D4E0"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ул. Харьковская, д. 5</w:t>
            </w:r>
          </w:p>
        </w:tc>
        <w:tc>
          <w:tcPr>
            <w:tcW w:w="1134" w:type="dxa"/>
            <w:tcBorders>
              <w:top w:val="single" w:sz="4" w:space="0" w:color="auto"/>
              <w:left w:val="single" w:sz="4" w:space="0" w:color="auto"/>
              <w:bottom w:val="single" w:sz="4" w:space="0" w:color="auto"/>
              <w:right w:val="single" w:sz="4" w:space="0" w:color="auto"/>
            </w:tcBorders>
          </w:tcPr>
          <w:p w14:paraId="383A68FF"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4</w:t>
            </w:r>
          </w:p>
        </w:tc>
        <w:tc>
          <w:tcPr>
            <w:tcW w:w="1009" w:type="dxa"/>
            <w:tcBorders>
              <w:top w:val="single" w:sz="4" w:space="0" w:color="auto"/>
              <w:left w:val="single" w:sz="4" w:space="0" w:color="auto"/>
              <w:bottom w:val="single" w:sz="4" w:space="0" w:color="auto"/>
              <w:right w:val="single" w:sz="4" w:space="0" w:color="auto"/>
            </w:tcBorders>
          </w:tcPr>
          <w:p w14:paraId="33DACD63"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2030 г.</w:t>
            </w:r>
          </w:p>
        </w:tc>
        <w:tc>
          <w:tcPr>
            <w:tcW w:w="1849" w:type="dxa"/>
            <w:tcBorders>
              <w:top w:val="single" w:sz="4" w:space="0" w:color="auto"/>
              <w:left w:val="single" w:sz="4" w:space="0" w:color="auto"/>
              <w:bottom w:val="single" w:sz="4" w:space="0" w:color="auto"/>
              <w:right w:val="single" w:sz="4" w:space="0" w:color="auto"/>
            </w:tcBorders>
          </w:tcPr>
          <w:p w14:paraId="6C062521" w14:textId="77777777" w:rsidR="00366F9B" w:rsidRPr="00DC6413" w:rsidRDefault="00366F9B" w:rsidP="0079516B">
            <w:pPr>
              <w:autoSpaceDE w:val="0"/>
              <w:autoSpaceDN w:val="0"/>
              <w:adjustRightInd w:val="0"/>
              <w:spacing w:after="0" w:line="0" w:lineRule="atLeast"/>
              <w:rPr>
                <w:rFonts w:ascii="Times New Roman" w:hAnsi="Times New Roman" w:cs="Times New Roman"/>
                <w:sz w:val="18"/>
                <w:szCs w:val="18"/>
              </w:rPr>
            </w:pPr>
            <w:r w:rsidRPr="00DC6413">
              <w:rPr>
                <w:rFonts w:ascii="Times New Roman" w:hAnsi="Times New Roman" w:cs="Times New Roman"/>
                <w:sz w:val="18"/>
                <w:szCs w:val="18"/>
              </w:rPr>
              <w:t>Федеральный бюджет, окружной бюджет, местный бюджет</w:t>
            </w:r>
          </w:p>
        </w:tc>
      </w:tr>
    </w:tbl>
    <w:p w14:paraId="6D5E9506" w14:textId="77777777" w:rsidR="006B3771" w:rsidRDefault="006B3771" w:rsidP="0079516B">
      <w:pPr>
        <w:pStyle w:val="ConsPlusNormal"/>
        <w:spacing w:line="0" w:lineRule="atLeast"/>
        <w:jc w:val="right"/>
        <w:rPr>
          <w:rFonts w:ascii="Times New Roman" w:hAnsi="Times New Roman" w:cs="Times New Roman"/>
          <w:sz w:val="24"/>
        </w:rPr>
        <w:sectPr w:rsidR="006B3771" w:rsidSect="006B3771">
          <w:pgSz w:w="11905" w:h="16838"/>
          <w:pgMar w:top="567" w:right="1134" w:bottom="1701" w:left="1134" w:header="0" w:footer="0" w:gutter="0"/>
          <w:cols w:space="720"/>
          <w:titlePg/>
        </w:sectPr>
      </w:pPr>
    </w:p>
    <w:p w14:paraId="5D6F2BF7" w14:textId="77777777" w:rsidR="008D6510" w:rsidRPr="00D17BF7" w:rsidRDefault="008D6510" w:rsidP="0079516B">
      <w:pPr>
        <w:pStyle w:val="ConsPlusNormal"/>
        <w:spacing w:line="0" w:lineRule="atLeast"/>
        <w:jc w:val="right"/>
        <w:rPr>
          <w:rFonts w:ascii="Times New Roman" w:hAnsi="Times New Roman" w:cs="Times New Roman"/>
          <w:sz w:val="24"/>
        </w:rPr>
      </w:pPr>
    </w:p>
    <w:p w14:paraId="0CF69D64"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11</w:t>
      </w:r>
    </w:p>
    <w:p w14:paraId="6C00C610" w14:textId="77777777" w:rsidR="008D6510" w:rsidRPr="00D17BF7" w:rsidRDefault="008D6510" w:rsidP="0079516B">
      <w:pPr>
        <w:pStyle w:val="ConsPlusNormal"/>
        <w:spacing w:line="0" w:lineRule="atLeast"/>
        <w:jc w:val="both"/>
        <w:rPr>
          <w:rFonts w:ascii="Times New Roman" w:hAnsi="Times New Roman" w:cs="Times New Roman"/>
          <w:sz w:val="24"/>
        </w:rPr>
      </w:pPr>
    </w:p>
    <w:p w14:paraId="74BB519D"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Адресный перечень общественных территорий, нуждающихся</w:t>
      </w:r>
    </w:p>
    <w:p w14:paraId="5136F35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в благоустройстве</w:t>
      </w:r>
    </w:p>
    <w:p w14:paraId="44221B75" w14:textId="77777777" w:rsidR="008D6510" w:rsidRPr="00D17BF7" w:rsidRDefault="008D6510" w:rsidP="0079516B">
      <w:pPr>
        <w:pStyle w:val="ConsPlusNormal"/>
        <w:spacing w:line="0" w:lineRule="atLeast"/>
        <w:jc w:val="center"/>
        <w:rPr>
          <w:rFonts w:ascii="Times New Roman" w:hAnsi="Times New Roman" w:cs="Times New Roman"/>
          <w:sz w:val="24"/>
        </w:rPr>
      </w:pPr>
    </w:p>
    <w:p w14:paraId="6B8442F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 xml:space="preserve">(в ред. </w:t>
      </w:r>
      <w:hyperlink r:id="rId93">
        <w:r w:rsidRPr="00D17BF7">
          <w:rPr>
            <w:rFonts w:ascii="Times New Roman" w:hAnsi="Times New Roman" w:cs="Times New Roman"/>
            <w:sz w:val="24"/>
          </w:rPr>
          <w:t>постановления</w:t>
        </w:r>
      </w:hyperlink>
      <w:r w:rsidRPr="00D17BF7">
        <w:rPr>
          <w:rFonts w:ascii="Times New Roman" w:hAnsi="Times New Roman" w:cs="Times New Roman"/>
          <w:sz w:val="24"/>
        </w:rPr>
        <w:t xml:space="preserve"> Администрации города Покачи</w:t>
      </w:r>
    </w:p>
    <w:p w14:paraId="4C095040" w14:textId="668436D2"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от 26.02.2024 N 150</w:t>
      </w:r>
      <w:r w:rsidR="00287704">
        <w:rPr>
          <w:rFonts w:ascii="Times New Roman" w:hAnsi="Times New Roman" w:cs="Times New Roman"/>
          <w:sz w:val="24"/>
        </w:rPr>
        <w:t>,</w:t>
      </w:r>
      <w:r w:rsidR="00287704" w:rsidRPr="00287704">
        <w:rPr>
          <w:sz w:val="24"/>
        </w:rPr>
        <w:t xml:space="preserve"> </w:t>
      </w:r>
      <w:r w:rsidR="00287704">
        <w:rPr>
          <w:sz w:val="24"/>
        </w:rPr>
        <w:t>№1198 от 27.12.2024</w:t>
      </w:r>
      <w:r w:rsidRPr="00D17BF7">
        <w:rPr>
          <w:rFonts w:ascii="Times New Roman" w:hAnsi="Times New Roman" w:cs="Times New Roman"/>
          <w:sz w:val="24"/>
        </w:rPr>
        <w:t>)</w:t>
      </w:r>
    </w:p>
    <w:p w14:paraId="1C58775A" w14:textId="77777777" w:rsidR="008D6510" w:rsidRPr="00D17BF7" w:rsidRDefault="008D6510" w:rsidP="0079516B">
      <w:pPr>
        <w:pStyle w:val="ConsPlusNormal"/>
        <w:spacing w:line="0" w:lineRule="atLeast"/>
        <w:jc w:val="center"/>
        <w:rPr>
          <w:rFonts w:ascii="Times New Roman" w:hAnsi="Times New Roman" w:cs="Times New Roman"/>
          <w:sz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4"/>
        <w:gridCol w:w="1849"/>
        <w:gridCol w:w="1849"/>
        <w:gridCol w:w="1249"/>
        <w:gridCol w:w="1789"/>
        <w:gridCol w:w="1849"/>
      </w:tblGrid>
      <w:tr w:rsidR="006E0342" w:rsidRPr="00E24D0A" w14:paraId="558B5901" w14:textId="77777777" w:rsidTr="00CD4F92">
        <w:tc>
          <w:tcPr>
            <w:tcW w:w="454" w:type="dxa"/>
            <w:tcBorders>
              <w:top w:val="single" w:sz="4" w:space="0" w:color="auto"/>
              <w:left w:val="single" w:sz="4" w:space="0" w:color="auto"/>
              <w:bottom w:val="single" w:sz="4" w:space="0" w:color="auto"/>
              <w:right w:val="single" w:sz="4" w:space="0" w:color="auto"/>
            </w:tcBorders>
          </w:tcPr>
          <w:p w14:paraId="475239F4"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 п/п</w:t>
            </w:r>
          </w:p>
        </w:tc>
        <w:tc>
          <w:tcPr>
            <w:tcW w:w="1849" w:type="dxa"/>
            <w:tcBorders>
              <w:top w:val="single" w:sz="4" w:space="0" w:color="auto"/>
              <w:left w:val="single" w:sz="4" w:space="0" w:color="auto"/>
              <w:bottom w:val="single" w:sz="4" w:space="0" w:color="auto"/>
              <w:right w:val="single" w:sz="4" w:space="0" w:color="auto"/>
            </w:tcBorders>
          </w:tcPr>
          <w:p w14:paraId="38862DCB"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Наименование муниципального образования</w:t>
            </w:r>
          </w:p>
        </w:tc>
        <w:tc>
          <w:tcPr>
            <w:tcW w:w="1849" w:type="dxa"/>
            <w:tcBorders>
              <w:top w:val="single" w:sz="4" w:space="0" w:color="auto"/>
              <w:left w:val="single" w:sz="4" w:space="0" w:color="auto"/>
              <w:bottom w:val="single" w:sz="4" w:space="0" w:color="auto"/>
              <w:right w:val="single" w:sz="4" w:space="0" w:color="auto"/>
            </w:tcBorders>
          </w:tcPr>
          <w:p w14:paraId="0E978AA8"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Наименование объекта</w:t>
            </w:r>
          </w:p>
        </w:tc>
        <w:tc>
          <w:tcPr>
            <w:tcW w:w="1249" w:type="dxa"/>
            <w:tcBorders>
              <w:top w:val="single" w:sz="4" w:space="0" w:color="auto"/>
              <w:left w:val="single" w:sz="4" w:space="0" w:color="auto"/>
              <w:bottom w:val="single" w:sz="4" w:space="0" w:color="auto"/>
              <w:right w:val="single" w:sz="4" w:space="0" w:color="auto"/>
            </w:tcBorders>
          </w:tcPr>
          <w:p w14:paraId="66AF1490"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Мощность, га</w:t>
            </w:r>
          </w:p>
        </w:tc>
        <w:tc>
          <w:tcPr>
            <w:tcW w:w="1789" w:type="dxa"/>
            <w:tcBorders>
              <w:top w:val="single" w:sz="4" w:space="0" w:color="auto"/>
              <w:left w:val="single" w:sz="4" w:space="0" w:color="auto"/>
              <w:bottom w:val="single" w:sz="4" w:space="0" w:color="auto"/>
              <w:right w:val="single" w:sz="4" w:space="0" w:color="auto"/>
            </w:tcBorders>
          </w:tcPr>
          <w:p w14:paraId="65B4C7BB"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Срок строительства, проектирования</w:t>
            </w:r>
          </w:p>
        </w:tc>
        <w:tc>
          <w:tcPr>
            <w:tcW w:w="1849" w:type="dxa"/>
            <w:tcBorders>
              <w:top w:val="single" w:sz="4" w:space="0" w:color="auto"/>
              <w:left w:val="single" w:sz="4" w:space="0" w:color="auto"/>
              <w:bottom w:val="single" w:sz="4" w:space="0" w:color="auto"/>
              <w:right w:val="single" w:sz="4" w:space="0" w:color="auto"/>
            </w:tcBorders>
          </w:tcPr>
          <w:p w14:paraId="635F2E98"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Источник финансирования</w:t>
            </w:r>
          </w:p>
        </w:tc>
      </w:tr>
      <w:tr w:rsidR="006E0342" w:rsidRPr="00E24D0A" w14:paraId="6C5382A2" w14:textId="77777777" w:rsidTr="00CD4F92">
        <w:tc>
          <w:tcPr>
            <w:tcW w:w="454" w:type="dxa"/>
            <w:tcBorders>
              <w:top w:val="single" w:sz="4" w:space="0" w:color="auto"/>
              <w:left w:val="single" w:sz="4" w:space="0" w:color="auto"/>
              <w:bottom w:val="single" w:sz="4" w:space="0" w:color="auto"/>
              <w:right w:val="single" w:sz="4" w:space="0" w:color="auto"/>
            </w:tcBorders>
          </w:tcPr>
          <w:p w14:paraId="5DE268C2"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1</w:t>
            </w:r>
          </w:p>
        </w:tc>
        <w:tc>
          <w:tcPr>
            <w:tcW w:w="1849" w:type="dxa"/>
            <w:tcBorders>
              <w:top w:val="single" w:sz="4" w:space="0" w:color="auto"/>
              <w:left w:val="single" w:sz="4" w:space="0" w:color="auto"/>
              <w:bottom w:val="single" w:sz="4" w:space="0" w:color="auto"/>
              <w:right w:val="single" w:sz="4" w:space="0" w:color="auto"/>
            </w:tcBorders>
          </w:tcPr>
          <w:p w14:paraId="51D9BBCF"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2</w:t>
            </w:r>
          </w:p>
        </w:tc>
        <w:tc>
          <w:tcPr>
            <w:tcW w:w="1849" w:type="dxa"/>
            <w:tcBorders>
              <w:top w:val="single" w:sz="4" w:space="0" w:color="auto"/>
              <w:left w:val="single" w:sz="4" w:space="0" w:color="auto"/>
              <w:bottom w:val="single" w:sz="4" w:space="0" w:color="auto"/>
              <w:right w:val="single" w:sz="4" w:space="0" w:color="auto"/>
            </w:tcBorders>
          </w:tcPr>
          <w:p w14:paraId="2906CC2B"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3</w:t>
            </w:r>
          </w:p>
        </w:tc>
        <w:tc>
          <w:tcPr>
            <w:tcW w:w="1249" w:type="dxa"/>
            <w:tcBorders>
              <w:top w:val="single" w:sz="4" w:space="0" w:color="auto"/>
              <w:left w:val="single" w:sz="4" w:space="0" w:color="auto"/>
              <w:bottom w:val="single" w:sz="4" w:space="0" w:color="auto"/>
              <w:right w:val="single" w:sz="4" w:space="0" w:color="auto"/>
            </w:tcBorders>
          </w:tcPr>
          <w:p w14:paraId="04D34A8B"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4</w:t>
            </w:r>
          </w:p>
        </w:tc>
        <w:tc>
          <w:tcPr>
            <w:tcW w:w="1789" w:type="dxa"/>
            <w:tcBorders>
              <w:top w:val="single" w:sz="4" w:space="0" w:color="auto"/>
              <w:left w:val="single" w:sz="4" w:space="0" w:color="auto"/>
              <w:bottom w:val="single" w:sz="4" w:space="0" w:color="auto"/>
              <w:right w:val="single" w:sz="4" w:space="0" w:color="auto"/>
            </w:tcBorders>
          </w:tcPr>
          <w:p w14:paraId="38DF5D76"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5</w:t>
            </w:r>
          </w:p>
        </w:tc>
        <w:tc>
          <w:tcPr>
            <w:tcW w:w="1849" w:type="dxa"/>
            <w:tcBorders>
              <w:top w:val="single" w:sz="4" w:space="0" w:color="auto"/>
              <w:left w:val="single" w:sz="4" w:space="0" w:color="auto"/>
              <w:bottom w:val="single" w:sz="4" w:space="0" w:color="auto"/>
              <w:right w:val="single" w:sz="4" w:space="0" w:color="auto"/>
            </w:tcBorders>
          </w:tcPr>
          <w:p w14:paraId="6C113CB9" w14:textId="77777777" w:rsidR="006E0342" w:rsidRPr="00E24D0A" w:rsidRDefault="006E0342" w:rsidP="0079516B">
            <w:pPr>
              <w:autoSpaceDE w:val="0"/>
              <w:autoSpaceDN w:val="0"/>
              <w:adjustRightInd w:val="0"/>
              <w:spacing w:after="0" w:line="0" w:lineRule="atLeast"/>
              <w:jc w:val="center"/>
              <w:rPr>
                <w:rFonts w:ascii="Times New Roman" w:hAnsi="Times New Roman" w:cs="Times New Roman"/>
                <w:sz w:val="20"/>
                <w:szCs w:val="20"/>
              </w:rPr>
            </w:pPr>
            <w:r w:rsidRPr="00E24D0A">
              <w:rPr>
                <w:rFonts w:ascii="Times New Roman" w:hAnsi="Times New Roman" w:cs="Times New Roman"/>
                <w:sz w:val="20"/>
                <w:szCs w:val="20"/>
              </w:rPr>
              <w:t>6</w:t>
            </w:r>
          </w:p>
        </w:tc>
      </w:tr>
      <w:tr w:rsidR="006E0342" w:rsidRPr="00E24D0A" w14:paraId="5C07B4F8" w14:textId="77777777" w:rsidTr="00CD4F92">
        <w:tc>
          <w:tcPr>
            <w:tcW w:w="454" w:type="dxa"/>
            <w:tcBorders>
              <w:top w:val="single" w:sz="4" w:space="0" w:color="auto"/>
              <w:left w:val="single" w:sz="4" w:space="0" w:color="auto"/>
              <w:bottom w:val="single" w:sz="4" w:space="0" w:color="auto"/>
              <w:right w:val="single" w:sz="4" w:space="0" w:color="auto"/>
            </w:tcBorders>
          </w:tcPr>
          <w:p w14:paraId="5AC783C0"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1</w:t>
            </w:r>
          </w:p>
        </w:tc>
        <w:tc>
          <w:tcPr>
            <w:tcW w:w="1849" w:type="dxa"/>
            <w:tcBorders>
              <w:top w:val="single" w:sz="4" w:space="0" w:color="auto"/>
              <w:left w:val="single" w:sz="4" w:space="0" w:color="auto"/>
              <w:bottom w:val="single" w:sz="4" w:space="0" w:color="auto"/>
              <w:right w:val="single" w:sz="4" w:space="0" w:color="auto"/>
            </w:tcBorders>
          </w:tcPr>
          <w:p w14:paraId="3316432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781BFACC"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"Сквер по ул. Таежная" (III - IV очередь)</w:t>
            </w:r>
          </w:p>
        </w:tc>
        <w:tc>
          <w:tcPr>
            <w:tcW w:w="1249" w:type="dxa"/>
            <w:tcBorders>
              <w:top w:val="single" w:sz="4" w:space="0" w:color="auto"/>
              <w:left w:val="single" w:sz="4" w:space="0" w:color="auto"/>
              <w:bottom w:val="single" w:sz="4" w:space="0" w:color="auto"/>
              <w:right w:val="single" w:sz="4" w:space="0" w:color="auto"/>
            </w:tcBorders>
          </w:tcPr>
          <w:p w14:paraId="64716210"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3,05</w:t>
            </w:r>
          </w:p>
        </w:tc>
        <w:tc>
          <w:tcPr>
            <w:tcW w:w="1789" w:type="dxa"/>
            <w:tcBorders>
              <w:top w:val="single" w:sz="4" w:space="0" w:color="auto"/>
              <w:left w:val="single" w:sz="4" w:space="0" w:color="auto"/>
              <w:bottom w:val="single" w:sz="4" w:space="0" w:color="auto"/>
              <w:right w:val="single" w:sz="4" w:space="0" w:color="auto"/>
            </w:tcBorders>
          </w:tcPr>
          <w:p w14:paraId="6CCBE6B0"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2022</w:t>
            </w:r>
          </w:p>
        </w:tc>
        <w:tc>
          <w:tcPr>
            <w:tcW w:w="1849" w:type="dxa"/>
            <w:tcBorders>
              <w:top w:val="single" w:sz="4" w:space="0" w:color="auto"/>
              <w:left w:val="single" w:sz="4" w:space="0" w:color="auto"/>
              <w:bottom w:val="single" w:sz="4" w:space="0" w:color="auto"/>
              <w:right w:val="single" w:sz="4" w:space="0" w:color="auto"/>
            </w:tcBorders>
          </w:tcPr>
          <w:p w14:paraId="655DD6D6"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7CB4BDF0" w14:textId="77777777" w:rsidTr="00CD4F92">
        <w:tc>
          <w:tcPr>
            <w:tcW w:w="454" w:type="dxa"/>
            <w:tcBorders>
              <w:top w:val="single" w:sz="4" w:space="0" w:color="auto"/>
              <w:left w:val="single" w:sz="4" w:space="0" w:color="auto"/>
              <w:bottom w:val="single" w:sz="4" w:space="0" w:color="auto"/>
              <w:right w:val="single" w:sz="4" w:space="0" w:color="auto"/>
            </w:tcBorders>
          </w:tcPr>
          <w:p w14:paraId="2EB6772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w:t>
            </w:r>
          </w:p>
        </w:tc>
        <w:tc>
          <w:tcPr>
            <w:tcW w:w="1849" w:type="dxa"/>
            <w:tcBorders>
              <w:top w:val="single" w:sz="4" w:space="0" w:color="auto"/>
              <w:left w:val="single" w:sz="4" w:space="0" w:color="auto"/>
              <w:bottom w:val="single" w:sz="4" w:space="0" w:color="auto"/>
              <w:right w:val="single" w:sz="4" w:space="0" w:color="auto"/>
            </w:tcBorders>
          </w:tcPr>
          <w:p w14:paraId="2905933F"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55EE9254"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Благоустройство пешеходной зоны 7 микрорайон</w:t>
            </w:r>
          </w:p>
        </w:tc>
        <w:tc>
          <w:tcPr>
            <w:tcW w:w="1249" w:type="dxa"/>
            <w:tcBorders>
              <w:top w:val="single" w:sz="4" w:space="0" w:color="auto"/>
              <w:left w:val="single" w:sz="4" w:space="0" w:color="auto"/>
              <w:bottom w:val="single" w:sz="4" w:space="0" w:color="auto"/>
              <w:right w:val="single" w:sz="4" w:space="0" w:color="auto"/>
            </w:tcBorders>
          </w:tcPr>
          <w:p w14:paraId="3C70946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1,09</w:t>
            </w:r>
          </w:p>
        </w:tc>
        <w:tc>
          <w:tcPr>
            <w:tcW w:w="1789" w:type="dxa"/>
            <w:tcBorders>
              <w:top w:val="single" w:sz="4" w:space="0" w:color="auto"/>
              <w:left w:val="single" w:sz="4" w:space="0" w:color="auto"/>
              <w:bottom w:val="single" w:sz="4" w:space="0" w:color="auto"/>
              <w:right w:val="single" w:sz="4" w:space="0" w:color="auto"/>
            </w:tcBorders>
          </w:tcPr>
          <w:p w14:paraId="45FB19BA"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2023</w:t>
            </w:r>
          </w:p>
        </w:tc>
        <w:tc>
          <w:tcPr>
            <w:tcW w:w="1849" w:type="dxa"/>
            <w:tcBorders>
              <w:top w:val="single" w:sz="4" w:space="0" w:color="auto"/>
              <w:left w:val="single" w:sz="4" w:space="0" w:color="auto"/>
              <w:bottom w:val="single" w:sz="4" w:space="0" w:color="auto"/>
              <w:right w:val="single" w:sz="4" w:space="0" w:color="auto"/>
            </w:tcBorders>
          </w:tcPr>
          <w:p w14:paraId="4D16BF46"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30251C35" w14:textId="77777777" w:rsidTr="00CD4F92">
        <w:tc>
          <w:tcPr>
            <w:tcW w:w="454" w:type="dxa"/>
            <w:tcBorders>
              <w:top w:val="single" w:sz="4" w:space="0" w:color="auto"/>
              <w:left w:val="single" w:sz="4" w:space="0" w:color="auto"/>
              <w:bottom w:val="single" w:sz="4" w:space="0" w:color="auto"/>
              <w:right w:val="single" w:sz="4" w:space="0" w:color="auto"/>
            </w:tcBorders>
          </w:tcPr>
          <w:p w14:paraId="3CE79467"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3</w:t>
            </w:r>
          </w:p>
        </w:tc>
        <w:tc>
          <w:tcPr>
            <w:tcW w:w="1849" w:type="dxa"/>
            <w:tcBorders>
              <w:top w:val="single" w:sz="4" w:space="0" w:color="auto"/>
              <w:left w:val="single" w:sz="4" w:space="0" w:color="auto"/>
              <w:bottom w:val="single" w:sz="4" w:space="0" w:color="auto"/>
              <w:right w:val="single" w:sz="4" w:space="0" w:color="auto"/>
            </w:tcBorders>
          </w:tcPr>
          <w:p w14:paraId="1B3502C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5BB800C1"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Благоустройство пешеходной зоны вдоль 8 микрорайона по ул. Молодежная</w:t>
            </w:r>
          </w:p>
        </w:tc>
        <w:tc>
          <w:tcPr>
            <w:tcW w:w="1249" w:type="dxa"/>
            <w:tcBorders>
              <w:top w:val="single" w:sz="4" w:space="0" w:color="auto"/>
              <w:left w:val="single" w:sz="4" w:space="0" w:color="auto"/>
              <w:bottom w:val="single" w:sz="4" w:space="0" w:color="auto"/>
              <w:right w:val="single" w:sz="4" w:space="0" w:color="auto"/>
            </w:tcBorders>
          </w:tcPr>
          <w:p w14:paraId="3D01C700"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0,369</w:t>
            </w:r>
          </w:p>
        </w:tc>
        <w:tc>
          <w:tcPr>
            <w:tcW w:w="1789" w:type="dxa"/>
            <w:tcBorders>
              <w:top w:val="single" w:sz="4" w:space="0" w:color="auto"/>
              <w:left w:val="single" w:sz="4" w:space="0" w:color="auto"/>
              <w:bottom w:val="single" w:sz="4" w:space="0" w:color="auto"/>
              <w:right w:val="single" w:sz="4" w:space="0" w:color="auto"/>
            </w:tcBorders>
          </w:tcPr>
          <w:p w14:paraId="083C3181"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2024</w:t>
            </w:r>
          </w:p>
        </w:tc>
        <w:tc>
          <w:tcPr>
            <w:tcW w:w="1849" w:type="dxa"/>
            <w:tcBorders>
              <w:top w:val="single" w:sz="4" w:space="0" w:color="auto"/>
              <w:left w:val="single" w:sz="4" w:space="0" w:color="auto"/>
              <w:bottom w:val="single" w:sz="4" w:space="0" w:color="auto"/>
              <w:right w:val="single" w:sz="4" w:space="0" w:color="auto"/>
            </w:tcBorders>
          </w:tcPr>
          <w:p w14:paraId="0843E7ED"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2AF2F601" w14:textId="77777777" w:rsidTr="00CD4F92">
        <w:tc>
          <w:tcPr>
            <w:tcW w:w="454" w:type="dxa"/>
            <w:tcBorders>
              <w:top w:val="single" w:sz="4" w:space="0" w:color="auto"/>
              <w:left w:val="single" w:sz="4" w:space="0" w:color="auto"/>
              <w:bottom w:val="single" w:sz="4" w:space="0" w:color="auto"/>
              <w:right w:val="single" w:sz="4" w:space="0" w:color="auto"/>
            </w:tcBorders>
          </w:tcPr>
          <w:p w14:paraId="1AB7DE1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4</w:t>
            </w:r>
          </w:p>
        </w:tc>
        <w:tc>
          <w:tcPr>
            <w:tcW w:w="1849" w:type="dxa"/>
            <w:tcBorders>
              <w:top w:val="single" w:sz="4" w:space="0" w:color="auto"/>
              <w:left w:val="single" w:sz="4" w:space="0" w:color="auto"/>
              <w:bottom w:val="single" w:sz="4" w:space="0" w:color="auto"/>
              <w:right w:val="single" w:sz="4" w:space="0" w:color="auto"/>
            </w:tcBorders>
          </w:tcPr>
          <w:p w14:paraId="1ACF1097"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14BC1F3D"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Благоустройство пешеходной зоны на территории 4 микрорайона по улице Югорская, Кедровая в городе Покачи</w:t>
            </w:r>
          </w:p>
        </w:tc>
        <w:tc>
          <w:tcPr>
            <w:tcW w:w="1249" w:type="dxa"/>
            <w:tcBorders>
              <w:top w:val="single" w:sz="4" w:space="0" w:color="auto"/>
              <w:left w:val="single" w:sz="4" w:space="0" w:color="auto"/>
              <w:bottom w:val="single" w:sz="4" w:space="0" w:color="auto"/>
              <w:right w:val="single" w:sz="4" w:space="0" w:color="auto"/>
            </w:tcBorders>
          </w:tcPr>
          <w:p w14:paraId="10072B59"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0,95</w:t>
            </w:r>
          </w:p>
        </w:tc>
        <w:tc>
          <w:tcPr>
            <w:tcW w:w="1789" w:type="dxa"/>
            <w:tcBorders>
              <w:top w:val="single" w:sz="4" w:space="0" w:color="auto"/>
              <w:left w:val="single" w:sz="4" w:space="0" w:color="auto"/>
              <w:bottom w:val="single" w:sz="4" w:space="0" w:color="auto"/>
              <w:right w:val="single" w:sz="4" w:space="0" w:color="auto"/>
            </w:tcBorders>
          </w:tcPr>
          <w:p w14:paraId="7E16B40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2025</w:t>
            </w:r>
          </w:p>
        </w:tc>
        <w:tc>
          <w:tcPr>
            <w:tcW w:w="1849" w:type="dxa"/>
            <w:tcBorders>
              <w:top w:val="single" w:sz="4" w:space="0" w:color="auto"/>
              <w:left w:val="single" w:sz="4" w:space="0" w:color="auto"/>
              <w:bottom w:val="single" w:sz="4" w:space="0" w:color="auto"/>
              <w:right w:val="single" w:sz="4" w:space="0" w:color="auto"/>
            </w:tcBorders>
          </w:tcPr>
          <w:p w14:paraId="48060B79"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179EE2F4" w14:textId="77777777" w:rsidTr="00CD4F92">
        <w:tc>
          <w:tcPr>
            <w:tcW w:w="454" w:type="dxa"/>
            <w:tcBorders>
              <w:top w:val="single" w:sz="4" w:space="0" w:color="auto"/>
              <w:left w:val="single" w:sz="4" w:space="0" w:color="auto"/>
              <w:bottom w:val="single" w:sz="4" w:space="0" w:color="auto"/>
              <w:right w:val="single" w:sz="4" w:space="0" w:color="auto"/>
            </w:tcBorders>
          </w:tcPr>
          <w:p w14:paraId="45D43E0F"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5</w:t>
            </w:r>
          </w:p>
        </w:tc>
        <w:tc>
          <w:tcPr>
            <w:tcW w:w="1849" w:type="dxa"/>
            <w:tcBorders>
              <w:top w:val="single" w:sz="4" w:space="0" w:color="auto"/>
              <w:left w:val="single" w:sz="4" w:space="0" w:color="auto"/>
              <w:bottom w:val="single" w:sz="4" w:space="0" w:color="auto"/>
              <w:right w:val="single" w:sz="4" w:space="0" w:color="auto"/>
            </w:tcBorders>
          </w:tcPr>
          <w:p w14:paraId="7A5D9A0A"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73EB749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включающая в себя площадь возле ТЦ "Рустам", городской библиотеки, администрации, д/с "Солнышко" и пешеходную дорожку, ведущую к ТЦ "Север" - "Бульвар Юности"</w:t>
            </w:r>
          </w:p>
        </w:tc>
        <w:tc>
          <w:tcPr>
            <w:tcW w:w="1249" w:type="dxa"/>
            <w:tcBorders>
              <w:top w:val="single" w:sz="4" w:space="0" w:color="auto"/>
              <w:left w:val="single" w:sz="4" w:space="0" w:color="auto"/>
              <w:bottom w:val="single" w:sz="4" w:space="0" w:color="auto"/>
              <w:right w:val="single" w:sz="4" w:space="0" w:color="auto"/>
            </w:tcBorders>
          </w:tcPr>
          <w:p w14:paraId="2AE54BA1"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0,47</w:t>
            </w:r>
          </w:p>
        </w:tc>
        <w:tc>
          <w:tcPr>
            <w:tcW w:w="1789" w:type="dxa"/>
            <w:tcBorders>
              <w:top w:val="single" w:sz="4" w:space="0" w:color="auto"/>
              <w:left w:val="single" w:sz="4" w:space="0" w:color="auto"/>
              <w:bottom w:val="single" w:sz="4" w:space="0" w:color="auto"/>
              <w:right w:val="single" w:sz="4" w:space="0" w:color="auto"/>
            </w:tcBorders>
          </w:tcPr>
          <w:p w14:paraId="399339ED"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2025 - 2026</w:t>
            </w:r>
          </w:p>
        </w:tc>
        <w:tc>
          <w:tcPr>
            <w:tcW w:w="1849" w:type="dxa"/>
            <w:tcBorders>
              <w:top w:val="single" w:sz="4" w:space="0" w:color="auto"/>
              <w:left w:val="single" w:sz="4" w:space="0" w:color="auto"/>
              <w:bottom w:val="single" w:sz="4" w:space="0" w:color="auto"/>
              <w:right w:val="single" w:sz="4" w:space="0" w:color="auto"/>
            </w:tcBorders>
          </w:tcPr>
          <w:p w14:paraId="60221C27"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7D859691" w14:textId="77777777" w:rsidTr="00CD4F92">
        <w:tc>
          <w:tcPr>
            <w:tcW w:w="454" w:type="dxa"/>
            <w:vMerge w:val="restart"/>
            <w:tcBorders>
              <w:top w:val="single" w:sz="4" w:space="0" w:color="auto"/>
              <w:left w:val="single" w:sz="4" w:space="0" w:color="auto"/>
              <w:bottom w:val="single" w:sz="4" w:space="0" w:color="auto"/>
              <w:right w:val="single" w:sz="4" w:space="0" w:color="auto"/>
            </w:tcBorders>
          </w:tcPr>
          <w:p w14:paraId="45757BDD"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6</w:t>
            </w:r>
          </w:p>
        </w:tc>
        <w:tc>
          <w:tcPr>
            <w:tcW w:w="1849" w:type="dxa"/>
            <w:vMerge w:val="restart"/>
            <w:tcBorders>
              <w:top w:val="single" w:sz="4" w:space="0" w:color="auto"/>
              <w:left w:val="single" w:sz="4" w:space="0" w:color="auto"/>
              <w:bottom w:val="single" w:sz="4" w:space="0" w:color="auto"/>
              <w:right w:val="single" w:sz="4" w:space="0" w:color="auto"/>
            </w:tcBorders>
          </w:tcPr>
          <w:p w14:paraId="471DA33A"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none" w:sz="6" w:space="0" w:color="auto"/>
              <w:right w:val="single" w:sz="4" w:space="0" w:color="auto"/>
            </w:tcBorders>
          </w:tcPr>
          <w:p w14:paraId="570BCF0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примыкающая к жилому дому № 8 по ул. Мира</w:t>
            </w:r>
          </w:p>
        </w:tc>
        <w:tc>
          <w:tcPr>
            <w:tcW w:w="1249" w:type="dxa"/>
            <w:tcBorders>
              <w:top w:val="single" w:sz="4" w:space="0" w:color="auto"/>
              <w:left w:val="single" w:sz="4" w:space="0" w:color="auto"/>
              <w:bottom w:val="none" w:sz="6" w:space="0" w:color="auto"/>
              <w:right w:val="single" w:sz="4" w:space="0" w:color="auto"/>
            </w:tcBorders>
          </w:tcPr>
          <w:p w14:paraId="7B11E2A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0,683</w:t>
            </w:r>
          </w:p>
        </w:tc>
        <w:tc>
          <w:tcPr>
            <w:tcW w:w="1789" w:type="dxa"/>
            <w:vMerge w:val="restart"/>
            <w:tcBorders>
              <w:top w:val="single" w:sz="4" w:space="0" w:color="auto"/>
              <w:left w:val="single" w:sz="4" w:space="0" w:color="auto"/>
              <w:bottom w:val="single" w:sz="4" w:space="0" w:color="auto"/>
              <w:right w:val="single" w:sz="4" w:space="0" w:color="auto"/>
            </w:tcBorders>
          </w:tcPr>
          <w:p w14:paraId="783234A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2026</w:t>
            </w:r>
          </w:p>
        </w:tc>
        <w:tc>
          <w:tcPr>
            <w:tcW w:w="1849" w:type="dxa"/>
            <w:vMerge w:val="restart"/>
            <w:tcBorders>
              <w:top w:val="single" w:sz="4" w:space="0" w:color="auto"/>
              <w:left w:val="single" w:sz="4" w:space="0" w:color="auto"/>
              <w:bottom w:val="single" w:sz="4" w:space="0" w:color="auto"/>
              <w:right w:val="single" w:sz="4" w:space="0" w:color="auto"/>
            </w:tcBorders>
          </w:tcPr>
          <w:p w14:paraId="391BE0A3"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38C81E49" w14:textId="77777777" w:rsidTr="00CD4F92">
        <w:tc>
          <w:tcPr>
            <w:tcW w:w="454" w:type="dxa"/>
            <w:vMerge/>
            <w:tcBorders>
              <w:top w:val="single" w:sz="4" w:space="0" w:color="auto"/>
              <w:left w:val="single" w:sz="4" w:space="0" w:color="auto"/>
              <w:bottom w:val="single" w:sz="4" w:space="0" w:color="auto"/>
              <w:right w:val="single" w:sz="4" w:space="0" w:color="auto"/>
            </w:tcBorders>
          </w:tcPr>
          <w:p w14:paraId="08EE3237"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p>
        </w:tc>
        <w:tc>
          <w:tcPr>
            <w:tcW w:w="1849" w:type="dxa"/>
            <w:vMerge/>
            <w:tcBorders>
              <w:top w:val="single" w:sz="4" w:space="0" w:color="auto"/>
              <w:left w:val="single" w:sz="4" w:space="0" w:color="auto"/>
              <w:bottom w:val="single" w:sz="4" w:space="0" w:color="auto"/>
              <w:right w:val="single" w:sz="4" w:space="0" w:color="auto"/>
            </w:tcBorders>
          </w:tcPr>
          <w:p w14:paraId="35090D1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p>
        </w:tc>
        <w:tc>
          <w:tcPr>
            <w:tcW w:w="1849" w:type="dxa"/>
            <w:tcBorders>
              <w:top w:val="none" w:sz="6" w:space="0" w:color="auto"/>
              <w:left w:val="single" w:sz="4" w:space="0" w:color="auto"/>
              <w:bottom w:val="single" w:sz="4" w:space="0" w:color="auto"/>
              <w:right w:val="single" w:sz="4" w:space="0" w:color="auto"/>
            </w:tcBorders>
          </w:tcPr>
          <w:p w14:paraId="3747420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Площадь за домом культуры "Октябрь"</w:t>
            </w:r>
          </w:p>
        </w:tc>
        <w:tc>
          <w:tcPr>
            <w:tcW w:w="1249" w:type="dxa"/>
            <w:tcBorders>
              <w:top w:val="none" w:sz="6" w:space="0" w:color="auto"/>
              <w:left w:val="single" w:sz="4" w:space="0" w:color="auto"/>
              <w:bottom w:val="single" w:sz="4" w:space="0" w:color="auto"/>
              <w:right w:val="single" w:sz="4" w:space="0" w:color="auto"/>
            </w:tcBorders>
          </w:tcPr>
          <w:p w14:paraId="43BC11B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0,5</w:t>
            </w:r>
          </w:p>
        </w:tc>
        <w:tc>
          <w:tcPr>
            <w:tcW w:w="1789" w:type="dxa"/>
            <w:vMerge/>
            <w:tcBorders>
              <w:top w:val="single" w:sz="4" w:space="0" w:color="auto"/>
              <w:left w:val="single" w:sz="4" w:space="0" w:color="auto"/>
              <w:bottom w:val="single" w:sz="4" w:space="0" w:color="auto"/>
              <w:right w:val="single" w:sz="4" w:space="0" w:color="auto"/>
            </w:tcBorders>
          </w:tcPr>
          <w:p w14:paraId="210105F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p>
        </w:tc>
        <w:tc>
          <w:tcPr>
            <w:tcW w:w="1849" w:type="dxa"/>
            <w:vMerge/>
            <w:tcBorders>
              <w:top w:val="single" w:sz="4" w:space="0" w:color="auto"/>
              <w:left w:val="single" w:sz="4" w:space="0" w:color="auto"/>
              <w:bottom w:val="single" w:sz="4" w:space="0" w:color="auto"/>
              <w:right w:val="single" w:sz="4" w:space="0" w:color="auto"/>
            </w:tcBorders>
          </w:tcPr>
          <w:p w14:paraId="3F4E455F"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p>
        </w:tc>
      </w:tr>
      <w:tr w:rsidR="006E0342" w:rsidRPr="00E24D0A" w14:paraId="63177217" w14:textId="77777777" w:rsidTr="00CD4F92">
        <w:tc>
          <w:tcPr>
            <w:tcW w:w="454" w:type="dxa"/>
            <w:tcBorders>
              <w:top w:val="single" w:sz="4" w:space="0" w:color="auto"/>
              <w:left w:val="single" w:sz="4" w:space="0" w:color="auto"/>
              <w:bottom w:val="single" w:sz="4" w:space="0" w:color="auto"/>
              <w:right w:val="single" w:sz="4" w:space="0" w:color="auto"/>
            </w:tcBorders>
          </w:tcPr>
          <w:p w14:paraId="703EA903"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7</w:t>
            </w:r>
          </w:p>
        </w:tc>
        <w:tc>
          <w:tcPr>
            <w:tcW w:w="1849" w:type="dxa"/>
            <w:tcBorders>
              <w:top w:val="single" w:sz="4" w:space="0" w:color="auto"/>
              <w:left w:val="single" w:sz="4" w:space="0" w:color="auto"/>
              <w:bottom w:val="single" w:sz="4" w:space="0" w:color="auto"/>
              <w:right w:val="single" w:sz="4" w:space="0" w:color="auto"/>
            </w:tcBorders>
          </w:tcPr>
          <w:p w14:paraId="2EE6D7C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68F067D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во втором микрорайоне индивидуальной жилой застройки (проезд Угловой, в районе городской больницы)</w:t>
            </w:r>
          </w:p>
        </w:tc>
        <w:tc>
          <w:tcPr>
            <w:tcW w:w="1249" w:type="dxa"/>
            <w:tcBorders>
              <w:top w:val="single" w:sz="4" w:space="0" w:color="auto"/>
              <w:left w:val="single" w:sz="4" w:space="0" w:color="auto"/>
              <w:bottom w:val="single" w:sz="4" w:space="0" w:color="auto"/>
              <w:right w:val="single" w:sz="4" w:space="0" w:color="auto"/>
            </w:tcBorders>
          </w:tcPr>
          <w:p w14:paraId="69CBD986"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0,84</w:t>
            </w:r>
          </w:p>
        </w:tc>
        <w:tc>
          <w:tcPr>
            <w:tcW w:w="1789" w:type="dxa"/>
            <w:tcBorders>
              <w:top w:val="single" w:sz="4" w:space="0" w:color="auto"/>
              <w:left w:val="single" w:sz="4" w:space="0" w:color="auto"/>
              <w:bottom w:val="single" w:sz="4" w:space="0" w:color="auto"/>
              <w:right w:val="single" w:sz="4" w:space="0" w:color="auto"/>
            </w:tcBorders>
          </w:tcPr>
          <w:p w14:paraId="4C64DBA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2027</w:t>
            </w:r>
          </w:p>
        </w:tc>
        <w:tc>
          <w:tcPr>
            <w:tcW w:w="1849" w:type="dxa"/>
            <w:tcBorders>
              <w:top w:val="single" w:sz="4" w:space="0" w:color="auto"/>
              <w:left w:val="single" w:sz="4" w:space="0" w:color="auto"/>
              <w:bottom w:val="single" w:sz="4" w:space="0" w:color="auto"/>
              <w:right w:val="single" w:sz="4" w:space="0" w:color="auto"/>
            </w:tcBorders>
          </w:tcPr>
          <w:p w14:paraId="544B2D58"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1156F5B4" w14:textId="77777777" w:rsidTr="00CD4F92">
        <w:tc>
          <w:tcPr>
            <w:tcW w:w="454" w:type="dxa"/>
            <w:tcBorders>
              <w:top w:val="single" w:sz="4" w:space="0" w:color="auto"/>
              <w:left w:val="single" w:sz="4" w:space="0" w:color="auto"/>
              <w:bottom w:val="single" w:sz="4" w:space="0" w:color="auto"/>
              <w:right w:val="single" w:sz="4" w:space="0" w:color="auto"/>
            </w:tcBorders>
          </w:tcPr>
          <w:p w14:paraId="1580D67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8</w:t>
            </w:r>
          </w:p>
        </w:tc>
        <w:tc>
          <w:tcPr>
            <w:tcW w:w="1849" w:type="dxa"/>
            <w:tcBorders>
              <w:top w:val="single" w:sz="4" w:space="0" w:color="auto"/>
              <w:left w:val="single" w:sz="4" w:space="0" w:color="auto"/>
              <w:bottom w:val="single" w:sz="4" w:space="0" w:color="auto"/>
              <w:right w:val="single" w:sz="4" w:space="0" w:color="auto"/>
            </w:tcBorders>
          </w:tcPr>
          <w:p w14:paraId="0AB1561A"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5040CB0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между жилым домом № 13 по ул. Ленина и д/с "</w:t>
            </w:r>
            <w:proofErr w:type="spellStart"/>
            <w:r w:rsidRPr="00E24D0A">
              <w:rPr>
                <w:rFonts w:ascii="Times New Roman" w:hAnsi="Times New Roman" w:cs="Times New Roman"/>
                <w:sz w:val="20"/>
                <w:szCs w:val="20"/>
              </w:rPr>
              <w:t>Югорка</w:t>
            </w:r>
            <w:proofErr w:type="spellEnd"/>
            <w:r w:rsidRPr="00E24D0A">
              <w:rPr>
                <w:rFonts w:ascii="Times New Roman" w:hAnsi="Times New Roman" w:cs="Times New Roman"/>
                <w:sz w:val="20"/>
                <w:szCs w:val="20"/>
              </w:rPr>
              <w:t>", СОШ N 4</w:t>
            </w:r>
          </w:p>
        </w:tc>
        <w:tc>
          <w:tcPr>
            <w:tcW w:w="1249" w:type="dxa"/>
            <w:tcBorders>
              <w:top w:val="single" w:sz="4" w:space="0" w:color="auto"/>
              <w:left w:val="single" w:sz="4" w:space="0" w:color="auto"/>
              <w:bottom w:val="single" w:sz="4" w:space="0" w:color="auto"/>
              <w:right w:val="single" w:sz="4" w:space="0" w:color="auto"/>
            </w:tcBorders>
          </w:tcPr>
          <w:p w14:paraId="60B8E1F8"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1,5</w:t>
            </w:r>
          </w:p>
        </w:tc>
        <w:tc>
          <w:tcPr>
            <w:tcW w:w="1789" w:type="dxa"/>
            <w:tcBorders>
              <w:top w:val="single" w:sz="4" w:space="0" w:color="auto"/>
              <w:left w:val="single" w:sz="4" w:space="0" w:color="auto"/>
              <w:bottom w:val="single" w:sz="4" w:space="0" w:color="auto"/>
              <w:right w:val="single" w:sz="4" w:space="0" w:color="auto"/>
            </w:tcBorders>
          </w:tcPr>
          <w:p w14:paraId="2FC1C38E"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2027</w:t>
            </w:r>
          </w:p>
        </w:tc>
        <w:tc>
          <w:tcPr>
            <w:tcW w:w="1849" w:type="dxa"/>
            <w:tcBorders>
              <w:top w:val="single" w:sz="4" w:space="0" w:color="auto"/>
              <w:left w:val="single" w:sz="4" w:space="0" w:color="auto"/>
              <w:bottom w:val="single" w:sz="4" w:space="0" w:color="auto"/>
              <w:right w:val="single" w:sz="4" w:space="0" w:color="auto"/>
            </w:tcBorders>
          </w:tcPr>
          <w:p w14:paraId="3777FDF8"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2925B638" w14:textId="77777777" w:rsidTr="00CD4F92">
        <w:tc>
          <w:tcPr>
            <w:tcW w:w="454" w:type="dxa"/>
            <w:tcBorders>
              <w:top w:val="single" w:sz="4" w:space="0" w:color="auto"/>
              <w:left w:val="single" w:sz="4" w:space="0" w:color="auto"/>
              <w:bottom w:val="single" w:sz="4" w:space="0" w:color="auto"/>
              <w:right w:val="single" w:sz="4" w:space="0" w:color="auto"/>
            </w:tcBorders>
          </w:tcPr>
          <w:p w14:paraId="501CAF5D"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9</w:t>
            </w:r>
          </w:p>
        </w:tc>
        <w:tc>
          <w:tcPr>
            <w:tcW w:w="1849" w:type="dxa"/>
            <w:tcBorders>
              <w:top w:val="single" w:sz="4" w:space="0" w:color="auto"/>
              <w:left w:val="single" w:sz="4" w:space="0" w:color="auto"/>
              <w:bottom w:val="single" w:sz="4" w:space="0" w:color="auto"/>
              <w:right w:val="single" w:sz="4" w:space="0" w:color="auto"/>
            </w:tcBorders>
          </w:tcPr>
          <w:p w14:paraId="77806CB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14D83BFF"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примыкающая к жилым дома № 7, № 9,11, по ул. Молодежная</w:t>
            </w:r>
          </w:p>
        </w:tc>
        <w:tc>
          <w:tcPr>
            <w:tcW w:w="1249" w:type="dxa"/>
            <w:tcBorders>
              <w:top w:val="single" w:sz="4" w:space="0" w:color="auto"/>
              <w:left w:val="single" w:sz="4" w:space="0" w:color="auto"/>
              <w:bottom w:val="single" w:sz="4" w:space="0" w:color="auto"/>
              <w:right w:val="single" w:sz="4" w:space="0" w:color="auto"/>
            </w:tcBorders>
          </w:tcPr>
          <w:p w14:paraId="46825511"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0,6</w:t>
            </w:r>
          </w:p>
        </w:tc>
        <w:tc>
          <w:tcPr>
            <w:tcW w:w="1789" w:type="dxa"/>
            <w:tcBorders>
              <w:top w:val="single" w:sz="4" w:space="0" w:color="auto"/>
              <w:left w:val="single" w:sz="4" w:space="0" w:color="auto"/>
              <w:bottom w:val="single" w:sz="4" w:space="0" w:color="auto"/>
              <w:right w:val="single" w:sz="4" w:space="0" w:color="auto"/>
            </w:tcBorders>
          </w:tcPr>
          <w:p w14:paraId="1106463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2028</w:t>
            </w:r>
          </w:p>
        </w:tc>
        <w:tc>
          <w:tcPr>
            <w:tcW w:w="1849" w:type="dxa"/>
            <w:tcBorders>
              <w:top w:val="single" w:sz="4" w:space="0" w:color="auto"/>
              <w:left w:val="single" w:sz="4" w:space="0" w:color="auto"/>
              <w:bottom w:val="single" w:sz="4" w:space="0" w:color="auto"/>
              <w:right w:val="single" w:sz="4" w:space="0" w:color="auto"/>
            </w:tcBorders>
          </w:tcPr>
          <w:p w14:paraId="38BF978C"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62139866" w14:textId="77777777" w:rsidTr="00CD4F92">
        <w:tc>
          <w:tcPr>
            <w:tcW w:w="454" w:type="dxa"/>
            <w:tcBorders>
              <w:top w:val="single" w:sz="4" w:space="0" w:color="auto"/>
              <w:left w:val="single" w:sz="4" w:space="0" w:color="auto"/>
              <w:bottom w:val="single" w:sz="4" w:space="0" w:color="auto"/>
              <w:right w:val="single" w:sz="4" w:space="0" w:color="auto"/>
            </w:tcBorders>
          </w:tcPr>
          <w:p w14:paraId="26CC4C73"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10</w:t>
            </w:r>
          </w:p>
        </w:tc>
        <w:tc>
          <w:tcPr>
            <w:tcW w:w="1849" w:type="dxa"/>
            <w:tcBorders>
              <w:top w:val="single" w:sz="4" w:space="0" w:color="auto"/>
              <w:left w:val="single" w:sz="4" w:space="0" w:color="auto"/>
              <w:bottom w:val="single" w:sz="4" w:space="0" w:color="auto"/>
              <w:right w:val="single" w:sz="4" w:space="0" w:color="auto"/>
            </w:tcBorders>
          </w:tcPr>
          <w:p w14:paraId="069DA3E9"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68A5C3BC"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 xml:space="preserve">Общественная территория, расположенная между жилым домом № 6 по ул. Комсомольская и городской больницей (напротив </w:t>
            </w:r>
            <w:proofErr w:type="spellStart"/>
            <w:r w:rsidRPr="00E24D0A">
              <w:rPr>
                <w:rFonts w:ascii="Times New Roman" w:hAnsi="Times New Roman" w:cs="Times New Roman"/>
                <w:sz w:val="20"/>
                <w:szCs w:val="20"/>
              </w:rPr>
              <w:t>ЗАГСа</w:t>
            </w:r>
            <w:proofErr w:type="spellEnd"/>
            <w:r w:rsidRPr="00E24D0A">
              <w:rPr>
                <w:rFonts w:ascii="Times New Roman" w:hAnsi="Times New Roman" w:cs="Times New Roman"/>
                <w:sz w:val="20"/>
                <w:szCs w:val="20"/>
              </w:rPr>
              <w:t>)</w:t>
            </w:r>
          </w:p>
        </w:tc>
        <w:tc>
          <w:tcPr>
            <w:tcW w:w="1249" w:type="dxa"/>
            <w:tcBorders>
              <w:top w:val="single" w:sz="4" w:space="0" w:color="auto"/>
              <w:left w:val="single" w:sz="4" w:space="0" w:color="auto"/>
              <w:bottom w:val="single" w:sz="4" w:space="0" w:color="auto"/>
              <w:right w:val="single" w:sz="4" w:space="0" w:color="auto"/>
            </w:tcBorders>
          </w:tcPr>
          <w:p w14:paraId="3A52F5F0"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0,6</w:t>
            </w:r>
          </w:p>
        </w:tc>
        <w:tc>
          <w:tcPr>
            <w:tcW w:w="1789" w:type="dxa"/>
            <w:tcBorders>
              <w:top w:val="single" w:sz="4" w:space="0" w:color="auto"/>
              <w:left w:val="single" w:sz="4" w:space="0" w:color="auto"/>
              <w:bottom w:val="single" w:sz="4" w:space="0" w:color="auto"/>
              <w:right w:val="single" w:sz="4" w:space="0" w:color="auto"/>
            </w:tcBorders>
          </w:tcPr>
          <w:p w14:paraId="1BB1CE9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2029</w:t>
            </w:r>
          </w:p>
        </w:tc>
        <w:tc>
          <w:tcPr>
            <w:tcW w:w="1849" w:type="dxa"/>
            <w:tcBorders>
              <w:top w:val="single" w:sz="4" w:space="0" w:color="auto"/>
              <w:left w:val="single" w:sz="4" w:space="0" w:color="auto"/>
              <w:bottom w:val="single" w:sz="4" w:space="0" w:color="auto"/>
              <w:right w:val="single" w:sz="4" w:space="0" w:color="auto"/>
            </w:tcBorders>
          </w:tcPr>
          <w:p w14:paraId="0F4EEE2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r w:rsidR="006E0342" w:rsidRPr="00E24D0A" w14:paraId="71BA0BF7" w14:textId="77777777" w:rsidTr="00CD4F92">
        <w:tc>
          <w:tcPr>
            <w:tcW w:w="454" w:type="dxa"/>
            <w:tcBorders>
              <w:top w:val="single" w:sz="4" w:space="0" w:color="auto"/>
              <w:left w:val="single" w:sz="4" w:space="0" w:color="auto"/>
              <w:bottom w:val="single" w:sz="4" w:space="0" w:color="auto"/>
              <w:right w:val="single" w:sz="4" w:space="0" w:color="auto"/>
            </w:tcBorders>
          </w:tcPr>
          <w:p w14:paraId="24CA6469"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11</w:t>
            </w:r>
          </w:p>
        </w:tc>
        <w:tc>
          <w:tcPr>
            <w:tcW w:w="1849" w:type="dxa"/>
            <w:tcBorders>
              <w:top w:val="single" w:sz="4" w:space="0" w:color="auto"/>
              <w:left w:val="single" w:sz="4" w:space="0" w:color="auto"/>
              <w:bottom w:val="single" w:sz="4" w:space="0" w:color="auto"/>
              <w:right w:val="single" w:sz="4" w:space="0" w:color="auto"/>
            </w:tcBorders>
          </w:tcPr>
          <w:p w14:paraId="037AE471"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город Покачи</w:t>
            </w:r>
          </w:p>
        </w:tc>
        <w:tc>
          <w:tcPr>
            <w:tcW w:w="1849" w:type="dxa"/>
            <w:tcBorders>
              <w:top w:val="single" w:sz="4" w:space="0" w:color="auto"/>
              <w:left w:val="single" w:sz="4" w:space="0" w:color="auto"/>
              <w:bottom w:val="single" w:sz="4" w:space="0" w:color="auto"/>
              <w:right w:val="single" w:sz="4" w:space="0" w:color="auto"/>
            </w:tcBorders>
          </w:tcPr>
          <w:p w14:paraId="1C9A83CB"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Общественная территория между жилым домом по ул. Комсомольская, д. 5 и зданием ул. Комсомольская, д. 3А (почта России, аптека, ЦБЭО)</w:t>
            </w:r>
          </w:p>
        </w:tc>
        <w:tc>
          <w:tcPr>
            <w:tcW w:w="1249" w:type="dxa"/>
            <w:tcBorders>
              <w:top w:val="single" w:sz="4" w:space="0" w:color="auto"/>
              <w:left w:val="single" w:sz="4" w:space="0" w:color="auto"/>
              <w:bottom w:val="single" w:sz="4" w:space="0" w:color="auto"/>
              <w:right w:val="single" w:sz="4" w:space="0" w:color="auto"/>
            </w:tcBorders>
          </w:tcPr>
          <w:p w14:paraId="6EBEB3D2"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0,5</w:t>
            </w:r>
          </w:p>
        </w:tc>
        <w:tc>
          <w:tcPr>
            <w:tcW w:w="1789" w:type="dxa"/>
            <w:tcBorders>
              <w:top w:val="single" w:sz="4" w:space="0" w:color="auto"/>
              <w:left w:val="single" w:sz="4" w:space="0" w:color="auto"/>
              <w:bottom w:val="single" w:sz="4" w:space="0" w:color="auto"/>
              <w:right w:val="single" w:sz="4" w:space="0" w:color="auto"/>
            </w:tcBorders>
          </w:tcPr>
          <w:p w14:paraId="25057E85"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2030</w:t>
            </w:r>
          </w:p>
        </w:tc>
        <w:tc>
          <w:tcPr>
            <w:tcW w:w="1849" w:type="dxa"/>
            <w:tcBorders>
              <w:top w:val="single" w:sz="4" w:space="0" w:color="auto"/>
              <w:left w:val="single" w:sz="4" w:space="0" w:color="auto"/>
              <w:bottom w:val="single" w:sz="4" w:space="0" w:color="auto"/>
              <w:right w:val="single" w:sz="4" w:space="0" w:color="auto"/>
            </w:tcBorders>
          </w:tcPr>
          <w:p w14:paraId="5ED37846" w14:textId="77777777" w:rsidR="006E0342" w:rsidRPr="00E24D0A" w:rsidRDefault="006E0342" w:rsidP="0079516B">
            <w:pPr>
              <w:autoSpaceDE w:val="0"/>
              <w:autoSpaceDN w:val="0"/>
              <w:adjustRightInd w:val="0"/>
              <w:spacing w:after="0" w:line="0" w:lineRule="atLeast"/>
              <w:rPr>
                <w:rFonts w:ascii="Times New Roman" w:hAnsi="Times New Roman" w:cs="Times New Roman"/>
                <w:sz w:val="20"/>
                <w:szCs w:val="20"/>
              </w:rPr>
            </w:pPr>
            <w:r w:rsidRPr="00E24D0A">
              <w:rPr>
                <w:rFonts w:ascii="Times New Roman" w:hAnsi="Times New Roman" w:cs="Times New Roman"/>
                <w:sz w:val="20"/>
                <w:szCs w:val="20"/>
              </w:rPr>
              <w:t>Федеральный бюджет, окружной бюджет, местный бюджет</w:t>
            </w:r>
          </w:p>
        </w:tc>
      </w:tr>
    </w:tbl>
    <w:p w14:paraId="24396678" w14:textId="77777777" w:rsidR="008D6510" w:rsidRPr="00D17BF7" w:rsidRDefault="008D6510" w:rsidP="0079516B">
      <w:pPr>
        <w:pStyle w:val="ConsPlusNormal"/>
        <w:spacing w:line="0" w:lineRule="atLeast"/>
        <w:jc w:val="both"/>
        <w:rPr>
          <w:rFonts w:ascii="Times New Roman" w:hAnsi="Times New Roman" w:cs="Times New Roman"/>
          <w:sz w:val="24"/>
        </w:rPr>
      </w:pPr>
    </w:p>
    <w:p w14:paraId="491CD6C5"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t>Таблица 12</w:t>
      </w:r>
    </w:p>
    <w:p w14:paraId="726820D9" w14:textId="77777777" w:rsidR="008D6510" w:rsidRPr="00D17BF7" w:rsidRDefault="008D6510" w:rsidP="0079516B">
      <w:pPr>
        <w:pStyle w:val="ConsPlusNormal"/>
        <w:spacing w:line="0" w:lineRule="atLeast"/>
        <w:jc w:val="both"/>
        <w:rPr>
          <w:rFonts w:ascii="Times New Roman" w:hAnsi="Times New Roman" w:cs="Times New Roman"/>
          <w:sz w:val="24"/>
        </w:rPr>
      </w:pPr>
    </w:p>
    <w:p w14:paraId="1FC12A82"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Адресный перечень объектов недвижимого имущества и земельных</w:t>
      </w:r>
    </w:p>
    <w:p w14:paraId="50887280"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участков, находящихся в собственности (пользовании)</w:t>
      </w:r>
    </w:p>
    <w:p w14:paraId="1D9D77F6"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юридических лиц и индивидуальных предпринимателей</w:t>
      </w:r>
    </w:p>
    <w:p w14:paraId="3D0FDB94" w14:textId="77777777" w:rsidR="008D6510" w:rsidRPr="00D17BF7" w:rsidRDefault="008D6510" w:rsidP="0079516B">
      <w:pPr>
        <w:pStyle w:val="ConsPlusNormal"/>
        <w:spacing w:line="0" w:lineRule="atLeast"/>
        <w:jc w:val="both"/>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1519"/>
        <w:gridCol w:w="2835"/>
        <w:gridCol w:w="2041"/>
        <w:gridCol w:w="2098"/>
      </w:tblGrid>
      <w:tr w:rsidR="00D17BF7" w:rsidRPr="00D17BF7" w14:paraId="763B10C6" w14:textId="77777777">
        <w:tc>
          <w:tcPr>
            <w:tcW w:w="454" w:type="dxa"/>
          </w:tcPr>
          <w:p w14:paraId="246793FC"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N п/п</w:t>
            </w:r>
          </w:p>
        </w:tc>
        <w:tc>
          <w:tcPr>
            <w:tcW w:w="1519" w:type="dxa"/>
          </w:tcPr>
          <w:p w14:paraId="34A4EE82"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Объект недвижимого имущества</w:t>
            </w:r>
          </w:p>
        </w:tc>
        <w:tc>
          <w:tcPr>
            <w:tcW w:w="2835" w:type="dxa"/>
          </w:tcPr>
          <w:p w14:paraId="365EC16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Адрес недвижимого имущества (земельного участка)</w:t>
            </w:r>
          </w:p>
        </w:tc>
        <w:tc>
          <w:tcPr>
            <w:tcW w:w="2041" w:type="dxa"/>
          </w:tcPr>
          <w:p w14:paraId="6C2E4D8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Собственник (пользователь)</w:t>
            </w:r>
          </w:p>
        </w:tc>
        <w:tc>
          <w:tcPr>
            <w:tcW w:w="2098" w:type="dxa"/>
          </w:tcPr>
          <w:p w14:paraId="47612E53"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Вид пользования</w:t>
            </w:r>
          </w:p>
        </w:tc>
      </w:tr>
      <w:tr w:rsidR="00D17BF7" w:rsidRPr="00D17BF7" w14:paraId="4DF43963" w14:textId="77777777">
        <w:tc>
          <w:tcPr>
            <w:tcW w:w="454" w:type="dxa"/>
          </w:tcPr>
          <w:p w14:paraId="52FF67F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1519" w:type="dxa"/>
          </w:tcPr>
          <w:p w14:paraId="2B44B8F7"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2835" w:type="dxa"/>
          </w:tcPr>
          <w:p w14:paraId="067898BA"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2041" w:type="dxa"/>
          </w:tcPr>
          <w:p w14:paraId="5B87C580"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c>
          <w:tcPr>
            <w:tcW w:w="2098" w:type="dxa"/>
          </w:tcPr>
          <w:p w14:paraId="02B0A69B" w14:textId="77777777" w:rsidR="008D6510" w:rsidRPr="00D17BF7" w:rsidRDefault="008D6510" w:rsidP="0079516B">
            <w:pPr>
              <w:pStyle w:val="ConsPlusNormal"/>
              <w:spacing w:line="0" w:lineRule="atLeast"/>
              <w:jc w:val="center"/>
              <w:rPr>
                <w:rFonts w:ascii="Times New Roman" w:hAnsi="Times New Roman" w:cs="Times New Roman"/>
                <w:sz w:val="24"/>
              </w:rPr>
            </w:pPr>
            <w:r w:rsidRPr="00D17BF7">
              <w:rPr>
                <w:rFonts w:ascii="Times New Roman" w:hAnsi="Times New Roman" w:cs="Times New Roman"/>
                <w:sz w:val="24"/>
              </w:rPr>
              <w:t>-</w:t>
            </w:r>
          </w:p>
        </w:tc>
      </w:tr>
    </w:tbl>
    <w:p w14:paraId="2D4A63D5" w14:textId="77777777" w:rsidR="008D6510" w:rsidRPr="00D17BF7" w:rsidRDefault="008D6510" w:rsidP="0079516B">
      <w:pPr>
        <w:pStyle w:val="ConsPlusNormal"/>
        <w:spacing w:line="0" w:lineRule="atLeast"/>
        <w:jc w:val="both"/>
        <w:rPr>
          <w:rFonts w:ascii="Times New Roman" w:hAnsi="Times New Roman" w:cs="Times New Roman"/>
          <w:sz w:val="24"/>
        </w:rPr>
      </w:pPr>
    </w:p>
    <w:p w14:paraId="19E4BD32" w14:textId="77777777" w:rsidR="008D6510" w:rsidRPr="00D17BF7" w:rsidRDefault="008D6510" w:rsidP="0079516B">
      <w:pPr>
        <w:pStyle w:val="ConsPlusNormal"/>
        <w:spacing w:line="0" w:lineRule="atLeast"/>
        <w:jc w:val="right"/>
        <w:outlineLvl w:val="1"/>
        <w:rPr>
          <w:rFonts w:ascii="Times New Roman" w:hAnsi="Times New Roman" w:cs="Times New Roman"/>
          <w:sz w:val="24"/>
        </w:rPr>
      </w:pPr>
      <w:r w:rsidRPr="00D17BF7">
        <w:rPr>
          <w:rFonts w:ascii="Times New Roman" w:hAnsi="Times New Roman" w:cs="Times New Roman"/>
          <w:sz w:val="24"/>
        </w:rPr>
        <w:lastRenderedPageBreak/>
        <w:t>Таблица 13</w:t>
      </w:r>
    </w:p>
    <w:p w14:paraId="773AE055" w14:textId="77777777" w:rsidR="008D6510" w:rsidRPr="00D17BF7" w:rsidRDefault="008D6510" w:rsidP="0079516B">
      <w:pPr>
        <w:pStyle w:val="ConsPlusNormal"/>
        <w:spacing w:line="0" w:lineRule="atLeast"/>
        <w:jc w:val="both"/>
        <w:rPr>
          <w:rFonts w:ascii="Times New Roman" w:hAnsi="Times New Roman" w:cs="Times New Roman"/>
          <w:sz w:val="24"/>
        </w:rPr>
      </w:pPr>
    </w:p>
    <w:p w14:paraId="28BD0D6C"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Визуализированный перечень образцов элементов</w:t>
      </w:r>
    </w:p>
    <w:p w14:paraId="77B8BB7A"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благоустройства, предлагаемых к размещению на дворовой</w:t>
      </w:r>
    </w:p>
    <w:p w14:paraId="04FD2FF5"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территории, в соответствии с минимальным (обязательным)</w:t>
      </w:r>
    </w:p>
    <w:p w14:paraId="00258E91" w14:textId="77777777" w:rsidR="008D6510" w:rsidRPr="00D17BF7" w:rsidRDefault="008D6510" w:rsidP="0079516B">
      <w:pPr>
        <w:pStyle w:val="ConsPlusTitle"/>
        <w:spacing w:line="0" w:lineRule="atLeast"/>
        <w:jc w:val="center"/>
        <w:rPr>
          <w:rFonts w:ascii="Times New Roman" w:hAnsi="Times New Roman" w:cs="Times New Roman"/>
          <w:sz w:val="24"/>
        </w:rPr>
      </w:pPr>
      <w:r w:rsidRPr="00D17BF7">
        <w:rPr>
          <w:rFonts w:ascii="Times New Roman" w:hAnsi="Times New Roman" w:cs="Times New Roman"/>
          <w:sz w:val="24"/>
        </w:rPr>
        <w:t>перечнем работ по благоустройству города Покачи</w:t>
      </w:r>
    </w:p>
    <w:p w14:paraId="3BDB0BDF" w14:textId="77777777" w:rsidR="008D6510" w:rsidRPr="00D17BF7" w:rsidRDefault="008D6510" w:rsidP="0079516B">
      <w:pPr>
        <w:pStyle w:val="ConsPlusNormal"/>
        <w:spacing w:line="0" w:lineRule="atLeast"/>
        <w:jc w:val="both"/>
        <w:rPr>
          <w:rFonts w:ascii="Times New Roman" w:hAnsi="Times New Roman" w:cs="Times New Roman"/>
          <w:sz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64"/>
        <w:gridCol w:w="2778"/>
        <w:gridCol w:w="5896"/>
      </w:tblGrid>
      <w:tr w:rsidR="00D17BF7" w:rsidRPr="00D17BF7" w14:paraId="25C8DBC9" w14:textId="77777777">
        <w:tc>
          <w:tcPr>
            <w:tcW w:w="364" w:type="dxa"/>
          </w:tcPr>
          <w:p w14:paraId="5D63308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w:t>
            </w:r>
          </w:p>
        </w:tc>
        <w:tc>
          <w:tcPr>
            <w:tcW w:w="2778" w:type="dxa"/>
          </w:tcPr>
          <w:p w14:paraId="4149439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32B3F46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Урна "Премиум" с крышкой 30 л.</w:t>
            </w:r>
          </w:p>
          <w:p w14:paraId="3CB4758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Оцинкованный металл 0,7 мм</w:t>
            </w:r>
          </w:p>
          <w:p w14:paraId="720E836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Размер: 380 x 300 x 820 мм</w:t>
            </w:r>
          </w:p>
          <w:p w14:paraId="31D3F6D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Коробка: 410 x 320 x 840 мм</w:t>
            </w:r>
          </w:p>
          <w:p w14:paraId="2BB04EB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Вес 8,6 кг</w:t>
            </w:r>
          </w:p>
        </w:tc>
      </w:tr>
      <w:tr w:rsidR="00D17BF7" w:rsidRPr="00D17BF7" w14:paraId="58B05EF8" w14:textId="77777777">
        <w:tc>
          <w:tcPr>
            <w:tcW w:w="364" w:type="dxa"/>
          </w:tcPr>
          <w:p w14:paraId="25A479E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2</w:t>
            </w:r>
          </w:p>
        </w:tc>
        <w:tc>
          <w:tcPr>
            <w:tcW w:w="2778" w:type="dxa"/>
          </w:tcPr>
          <w:p w14:paraId="31E62CA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664BB4F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Лавка 2.0 с подлокотниками</w:t>
            </w:r>
          </w:p>
          <w:p w14:paraId="01697D3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Металл каркас, дерево</w:t>
            </w:r>
          </w:p>
          <w:p w14:paraId="46F442A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Ширина - 400 мм</w:t>
            </w:r>
          </w:p>
          <w:p w14:paraId="23AEAF1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- 620 мм</w:t>
            </w:r>
          </w:p>
          <w:p w14:paraId="7F7F7B7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Длина - 2000 мм</w:t>
            </w:r>
          </w:p>
        </w:tc>
      </w:tr>
      <w:tr w:rsidR="00D17BF7" w:rsidRPr="00D17BF7" w14:paraId="4C252791" w14:textId="77777777">
        <w:tc>
          <w:tcPr>
            <w:tcW w:w="364" w:type="dxa"/>
          </w:tcPr>
          <w:p w14:paraId="013828B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3</w:t>
            </w:r>
          </w:p>
        </w:tc>
        <w:tc>
          <w:tcPr>
            <w:tcW w:w="2778" w:type="dxa"/>
          </w:tcPr>
          <w:p w14:paraId="627F899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51CD4E4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Опора наружного освещения</w:t>
            </w:r>
          </w:p>
          <w:p w14:paraId="4C40CD7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Уличный фонарь, исполнения УХЛ 1</w:t>
            </w:r>
          </w:p>
          <w:p w14:paraId="6D180A2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Светильник Русь - 3</w:t>
            </w:r>
          </w:p>
          <w:p w14:paraId="4E49660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4500 мм</w:t>
            </w:r>
          </w:p>
          <w:p w14:paraId="70DC3D3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Материал: металл окрашенный</w:t>
            </w:r>
          </w:p>
        </w:tc>
      </w:tr>
      <w:tr w:rsidR="00D17BF7" w:rsidRPr="00D17BF7" w14:paraId="5DFCF867" w14:textId="77777777">
        <w:tc>
          <w:tcPr>
            <w:tcW w:w="364" w:type="dxa"/>
          </w:tcPr>
          <w:p w14:paraId="486BD5B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4</w:t>
            </w:r>
          </w:p>
        </w:tc>
        <w:tc>
          <w:tcPr>
            <w:tcW w:w="2778" w:type="dxa"/>
          </w:tcPr>
          <w:p w14:paraId="6BF1D65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37B8CF2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Уличный светильник на опоре.</w:t>
            </w:r>
          </w:p>
          <w:p w14:paraId="47EFD54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9000 мм</w:t>
            </w:r>
          </w:p>
          <w:p w14:paraId="56D5AA8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Материал: металл окрашенный</w:t>
            </w:r>
          </w:p>
        </w:tc>
      </w:tr>
      <w:tr w:rsidR="00D17BF7" w:rsidRPr="00D17BF7" w14:paraId="537A1B5E" w14:textId="77777777">
        <w:tc>
          <w:tcPr>
            <w:tcW w:w="364" w:type="dxa"/>
          </w:tcPr>
          <w:p w14:paraId="4CD27A0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5</w:t>
            </w:r>
          </w:p>
        </w:tc>
        <w:tc>
          <w:tcPr>
            <w:tcW w:w="2778" w:type="dxa"/>
          </w:tcPr>
          <w:p w14:paraId="41A167D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68198D8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Камни бетонные и железобетонные бортовые</w:t>
            </w:r>
          </w:p>
          <w:p w14:paraId="3756650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Длина - 3000 мм</w:t>
            </w:r>
          </w:p>
          <w:p w14:paraId="086DBAB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- 450 мм</w:t>
            </w:r>
          </w:p>
          <w:p w14:paraId="74A0F92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Ширина - 180 мм</w:t>
            </w:r>
          </w:p>
          <w:p w14:paraId="5E829AD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Вес - 580 кг</w:t>
            </w:r>
          </w:p>
        </w:tc>
      </w:tr>
      <w:tr w:rsidR="00D17BF7" w:rsidRPr="00D17BF7" w14:paraId="007C232A" w14:textId="77777777">
        <w:tc>
          <w:tcPr>
            <w:tcW w:w="364" w:type="dxa"/>
          </w:tcPr>
          <w:p w14:paraId="0E78BE04" w14:textId="77777777" w:rsidR="008D6510" w:rsidRPr="00D17BF7" w:rsidRDefault="008D6510" w:rsidP="0079516B">
            <w:pPr>
              <w:pStyle w:val="ConsPlusNormal"/>
              <w:spacing w:line="0" w:lineRule="atLeast"/>
              <w:rPr>
                <w:rFonts w:ascii="Times New Roman" w:hAnsi="Times New Roman" w:cs="Times New Roman"/>
                <w:sz w:val="24"/>
              </w:rPr>
            </w:pPr>
          </w:p>
        </w:tc>
        <w:tc>
          <w:tcPr>
            <w:tcW w:w="2778" w:type="dxa"/>
          </w:tcPr>
          <w:p w14:paraId="491E634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2DD2E9F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Камни бетонные и железобетонные бортовые</w:t>
            </w:r>
          </w:p>
          <w:p w14:paraId="0F658BE9"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Длина - 3000 мм</w:t>
            </w:r>
          </w:p>
          <w:p w14:paraId="45B5167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- 300 мм</w:t>
            </w:r>
          </w:p>
          <w:p w14:paraId="4F2B2B7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Ширина - 150 мм</w:t>
            </w:r>
          </w:p>
          <w:p w14:paraId="462E7CF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Вес - 320 кг</w:t>
            </w:r>
          </w:p>
        </w:tc>
      </w:tr>
      <w:tr w:rsidR="00D17BF7" w:rsidRPr="00D17BF7" w14:paraId="6886930C" w14:textId="77777777">
        <w:tc>
          <w:tcPr>
            <w:tcW w:w="364" w:type="dxa"/>
          </w:tcPr>
          <w:p w14:paraId="355DAE2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6</w:t>
            </w:r>
          </w:p>
        </w:tc>
        <w:tc>
          <w:tcPr>
            <w:tcW w:w="2778" w:type="dxa"/>
          </w:tcPr>
          <w:p w14:paraId="65EF6C0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2D104E0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Плита дорожная ПДН</w:t>
            </w:r>
          </w:p>
          <w:p w14:paraId="658E3FE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Длина - 6000 мм</w:t>
            </w:r>
          </w:p>
          <w:p w14:paraId="1D36673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- 140 мм</w:t>
            </w:r>
          </w:p>
          <w:p w14:paraId="4B21C0A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Ширина - 2000 мм</w:t>
            </w:r>
          </w:p>
          <w:p w14:paraId="68E9B30B"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Вес - 4200 кг</w:t>
            </w:r>
          </w:p>
        </w:tc>
      </w:tr>
      <w:tr w:rsidR="00D17BF7" w:rsidRPr="00D17BF7" w14:paraId="79F67D8E" w14:textId="77777777">
        <w:tc>
          <w:tcPr>
            <w:tcW w:w="364" w:type="dxa"/>
          </w:tcPr>
          <w:p w14:paraId="0DC41C5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7</w:t>
            </w:r>
          </w:p>
        </w:tc>
        <w:tc>
          <w:tcPr>
            <w:tcW w:w="2778" w:type="dxa"/>
          </w:tcPr>
          <w:p w14:paraId="377FD51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tcPr>
          <w:p w14:paraId="3E1E1ED5"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Плита дорожная ПДН</w:t>
            </w:r>
          </w:p>
          <w:p w14:paraId="24919E8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Длина - 6000 мм</w:t>
            </w:r>
          </w:p>
          <w:p w14:paraId="017C8AE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Высота - 140 мм</w:t>
            </w:r>
          </w:p>
          <w:p w14:paraId="21E86C5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Ширина - 1750 мм</w:t>
            </w:r>
          </w:p>
          <w:p w14:paraId="6C90616D"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Вес - 3500 кг</w:t>
            </w:r>
          </w:p>
        </w:tc>
      </w:tr>
      <w:tr w:rsidR="00D17BF7" w:rsidRPr="00D17BF7" w14:paraId="110DA51F" w14:textId="77777777">
        <w:tc>
          <w:tcPr>
            <w:tcW w:w="364" w:type="dxa"/>
            <w:vMerge w:val="restart"/>
          </w:tcPr>
          <w:p w14:paraId="003BA8D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lastRenderedPageBreak/>
              <w:t>8</w:t>
            </w:r>
          </w:p>
        </w:tc>
        <w:tc>
          <w:tcPr>
            <w:tcW w:w="2778" w:type="dxa"/>
            <w:tcBorders>
              <w:bottom w:val="nil"/>
            </w:tcBorders>
          </w:tcPr>
          <w:p w14:paraId="0BC954D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w:t>
            </w:r>
          </w:p>
        </w:tc>
        <w:tc>
          <w:tcPr>
            <w:tcW w:w="5896" w:type="dxa"/>
            <w:vMerge w:val="restart"/>
          </w:tcPr>
          <w:p w14:paraId="45C884F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 размеры: 400 x 400 x 50 мм. Плитка серого цвета.</w:t>
            </w:r>
          </w:p>
          <w:p w14:paraId="38A0C25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Водопоглощение - 3%.</w:t>
            </w:r>
          </w:p>
          <w:p w14:paraId="0A4B97DD" w14:textId="77777777" w:rsidR="008D6510" w:rsidRPr="00D17BF7" w:rsidRDefault="008D6510" w:rsidP="0079516B">
            <w:pPr>
              <w:pStyle w:val="ConsPlusNormal"/>
              <w:spacing w:line="0" w:lineRule="atLeast"/>
              <w:rPr>
                <w:rFonts w:ascii="Times New Roman" w:hAnsi="Times New Roman" w:cs="Times New Roman"/>
                <w:sz w:val="24"/>
              </w:rPr>
            </w:pPr>
            <w:proofErr w:type="spellStart"/>
            <w:r w:rsidRPr="00D17BF7">
              <w:rPr>
                <w:rFonts w:ascii="Times New Roman" w:hAnsi="Times New Roman" w:cs="Times New Roman"/>
                <w:sz w:val="24"/>
              </w:rPr>
              <w:t>Истираемость</w:t>
            </w:r>
            <w:proofErr w:type="spellEnd"/>
            <w:r w:rsidRPr="00D17BF7">
              <w:rPr>
                <w:rFonts w:ascii="Times New Roman" w:hAnsi="Times New Roman" w:cs="Times New Roman"/>
                <w:sz w:val="24"/>
              </w:rPr>
              <w:t xml:space="preserve"> 0,4 г/см2</w:t>
            </w:r>
          </w:p>
        </w:tc>
      </w:tr>
      <w:tr w:rsidR="00D17BF7" w:rsidRPr="00D17BF7" w14:paraId="2ACAFF43" w14:textId="77777777">
        <w:tc>
          <w:tcPr>
            <w:tcW w:w="364" w:type="dxa"/>
            <w:vMerge/>
          </w:tcPr>
          <w:p w14:paraId="538453B4" w14:textId="77777777" w:rsidR="008D6510" w:rsidRPr="00D17BF7" w:rsidRDefault="008D6510" w:rsidP="0079516B">
            <w:pPr>
              <w:pStyle w:val="ConsPlusNormal"/>
              <w:spacing w:line="0" w:lineRule="atLeast"/>
              <w:rPr>
                <w:rFonts w:ascii="Times New Roman" w:hAnsi="Times New Roman" w:cs="Times New Roman"/>
                <w:sz w:val="24"/>
              </w:rPr>
            </w:pPr>
          </w:p>
        </w:tc>
        <w:tc>
          <w:tcPr>
            <w:tcW w:w="2778" w:type="dxa"/>
            <w:tcBorders>
              <w:top w:val="nil"/>
            </w:tcBorders>
          </w:tcPr>
          <w:p w14:paraId="168BF822"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vMerge/>
          </w:tcPr>
          <w:p w14:paraId="12BAFEBB" w14:textId="77777777" w:rsidR="008D6510" w:rsidRPr="00D17BF7" w:rsidRDefault="008D6510" w:rsidP="0079516B">
            <w:pPr>
              <w:pStyle w:val="ConsPlusNormal"/>
              <w:spacing w:line="0" w:lineRule="atLeast"/>
              <w:rPr>
                <w:rFonts w:ascii="Times New Roman" w:hAnsi="Times New Roman" w:cs="Times New Roman"/>
                <w:sz w:val="24"/>
              </w:rPr>
            </w:pPr>
          </w:p>
        </w:tc>
      </w:tr>
      <w:tr w:rsidR="00D17BF7" w:rsidRPr="00D17BF7" w14:paraId="308EC931" w14:textId="77777777">
        <w:tc>
          <w:tcPr>
            <w:tcW w:w="364" w:type="dxa"/>
            <w:vMerge w:val="restart"/>
          </w:tcPr>
          <w:p w14:paraId="48AF711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9</w:t>
            </w:r>
          </w:p>
        </w:tc>
        <w:tc>
          <w:tcPr>
            <w:tcW w:w="2778" w:type="dxa"/>
            <w:tcBorders>
              <w:bottom w:val="nil"/>
            </w:tcBorders>
          </w:tcPr>
          <w:p w14:paraId="0D91C78A"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w:t>
            </w:r>
          </w:p>
        </w:tc>
        <w:tc>
          <w:tcPr>
            <w:tcW w:w="5896" w:type="dxa"/>
            <w:vMerge w:val="restart"/>
          </w:tcPr>
          <w:p w14:paraId="2CA0A03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 размеры: 400 x 400 x 50 мм. Плитка красного цвета.</w:t>
            </w:r>
          </w:p>
          <w:p w14:paraId="293063A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Водопоглощение - 3%.</w:t>
            </w:r>
          </w:p>
          <w:p w14:paraId="406CFF66" w14:textId="77777777" w:rsidR="008D6510" w:rsidRPr="00D17BF7" w:rsidRDefault="008D6510" w:rsidP="0079516B">
            <w:pPr>
              <w:pStyle w:val="ConsPlusNormal"/>
              <w:spacing w:line="0" w:lineRule="atLeast"/>
              <w:rPr>
                <w:rFonts w:ascii="Times New Roman" w:hAnsi="Times New Roman" w:cs="Times New Roman"/>
                <w:sz w:val="24"/>
              </w:rPr>
            </w:pPr>
            <w:proofErr w:type="spellStart"/>
            <w:r w:rsidRPr="00D17BF7">
              <w:rPr>
                <w:rFonts w:ascii="Times New Roman" w:hAnsi="Times New Roman" w:cs="Times New Roman"/>
                <w:sz w:val="24"/>
              </w:rPr>
              <w:t>Истираемость</w:t>
            </w:r>
            <w:proofErr w:type="spellEnd"/>
            <w:r w:rsidRPr="00D17BF7">
              <w:rPr>
                <w:rFonts w:ascii="Times New Roman" w:hAnsi="Times New Roman" w:cs="Times New Roman"/>
                <w:sz w:val="24"/>
              </w:rPr>
              <w:t xml:space="preserve"> 0,4 г/см2</w:t>
            </w:r>
          </w:p>
        </w:tc>
      </w:tr>
      <w:tr w:rsidR="00D17BF7" w:rsidRPr="00D17BF7" w14:paraId="014AE5D7" w14:textId="77777777">
        <w:tc>
          <w:tcPr>
            <w:tcW w:w="364" w:type="dxa"/>
            <w:vMerge/>
          </w:tcPr>
          <w:p w14:paraId="70C92E2C" w14:textId="77777777" w:rsidR="008D6510" w:rsidRPr="00D17BF7" w:rsidRDefault="008D6510" w:rsidP="0079516B">
            <w:pPr>
              <w:pStyle w:val="ConsPlusNormal"/>
              <w:spacing w:line="0" w:lineRule="atLeast"/>
              <w:rPr>
                <w:rFonts w:ascii="Times New Roman" w:hAnsi="Times New Roman" w:cs="Times New Roman"/>
                <w:sz w:val="24"/>
              </w:rPr>
            </w:pPr>
          </w:p>
        </w:tc>
        <w:tc>
          <w:tcPr>
            <w:tcW w:w="2778" w:type="dxa"/>
            <w:tcBorders>
              <w:top w:val="nil"/>
            </w:tcBorders>
          </w:tcPr>
          <w:p w14:paraId="70FD31DC"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vMerge/>
          </w:tcPr>
          <w:p w14:paraId="3C6ECA12" w14:textId="77777777" w:rsidR="008D6510" w:rsidRPr="00D17BF7" w:rsidRDefault="008D6510" w:rsidP="0079516B">
            <w:pPr>
              <w:pStyle w:val="ConsPlusNormal"/>
              <w:spacing w:line="0" w:lineRule="atLeast"/>
              <w:rPr>
                <w:rFonts w:ascii="Times New Roman" w:hAnsi="Times New Roman" w:cs="Times New Roman"/>
                <w:sz w:val="24"/>
              </w:rPr>
            </w:pPr>
          </w:p>
        </w:tc>
      </w:tr>
      <w:tr w:rsidR="00D17BF7" w:rsidRPr="00D17BF7" w14:paraId="0619705E" w14:textId="77777777">
        <w:tc>
          <w:tcPr>
            <w:tcW w:w="364" w:type="dxa"/>
            <w:vMerge w:val="restart"/>
          </w:tcPr>
          <w:p w14:paraId="31601FA8"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10</w:t>
            </w:r>
          </w:p>
        </w:tc>
        <w:tc>
          <w:tcPr>
            <w:tcW w:w="2778" w:type="dxa"/>
            <w:tcBorders>
              <w:bottom w:val="nil"/>
            </w:tcBorders>
          </w:tcPr>
          <w:p w14:paraId="4FAB2C8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w:t>
            </w:r>
          </w:p>
        </w:tc>
        <w:tc>
          <w:tcPr>
            <w:tcW w:w="5896" w:type="dxa"/>
            <w:vMerge w:val="restart"/>
          </w:tcPr>
          <w:p w14:paraId="74D6FFE1"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 размеры: 200 x 100 x 80 мм. Плитка белого цвета.</w:t>
            </w:r>
          </w:p>
          <w:p w14:paraId="772346EF"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Водопоглощение - 3%.</w:t>
            </w:r>
          </w:p>
          <w:p w14:paraId="1F6523C1" w14:textId="77777777" w:rsidR="008D6510" w:rsidRPr="00D17BF7" w:rsidRDefault="008D6510" w:rsidP="0079516B">
            <w:pPr>
              <w:pStyle w:val="ConsPlusNormal"/>
              <w:spacing w:line="0" w:lineRule="atLeast"/>
              <w:rPr>
                <w:rFonts w:ascii="Times New Roman" w:hAnsi="Times New Roman" w:cs="Times New Roman"/>
                <w:sz w:val="24"/>
              </w:rPr>
            </w:pPr>
            <w:proofErr w:type="spellStart"/>
            <w:r w:rsidRPr="00D17BF7">
              <w:rPr>
                <w:rFonts w:ascii="Times New Roman" w:hAnsi="Times New Roman" w:cs="Times New Roman"/>
                <w:sz w:val="24"/>
              </w:rPr>
              <w:t>Истираемость</w:t>
            </w:r>
            <w:proofErr w:type="spellEnd"/>
            <w:r w:rsidRPr="00D17BF7">
              <w:rPr>
                <w:rFonts w:ascii="Times New Roman" w:hAnsi="Times New Roman" w:cs="Times New Roman"/>
                <w:sz w:val="24"/>
              </w:rPr>
              <w:t xml:space="preserve"> 0,4 г/см2</w:t>
            </w:r>
          </w:p>
        </w:tc>
      </w:tr>
      <w:tr w:rsidR="00D17BF7" w:rsidRPr="00D17BF7" w14:paraId="7B5C27E8" w14:textId="77777777">
        <w:tc>
          <w:tcPr>
            <w:tcW w:w="364" w:type="dxa"/>
            <w:vMerge/>
          </w:tcPr>
          <w:p w14:paraId="18F8840B" w14:textId="77777777" w:rsidR="008D6510" w:rsidRPr="00D17BF7" w:rsidRDefault="008D6510" w:rsidP="0079516B">
            <w:pPr>
              <w:pStyle w:val="ConsPlusNormal"/>
              <w:spacing w:line="0" w:lineRule="atLeast"/>
              <w:rPr>
                <w:rFonts w:ascii="Times New Roman" w:hAnsi="Times New Roman" w:cs="Times New Roman"/>
                <w:sz w:val="24"/>
              </w:rPr>
            </w:pPr>
          </w:p>
        </w:tc>
        <w:tc>
          <w:tcPr>
            <w:tcW w:w="2778" w:type="dxa"/>
            <w:tcBorders>
              <w:top w:val="nil"/>
            </w:tcBorders>
          </w:tcPr>
          <w:p w14:paraId="10EE4ED3"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vMerge/>
          </w:tcPr>
          <w:p w14:paraId="2152AA4E" w14:textId="77777777" w:rsidR="008D6510" w:rsidRPr="00D17BF7" w:rsidRDefault="008D6510" w:rsidP="0079516B">
            <w:pPr>
              <w:pStyle w:val="ConsPlusNormal"/>
              <w:spacing w:line="0" w:lineRule="atLeast"/>
              <w:rPr>
                <w:rFonts w:ascii="Times New Roman" w:hAnsi="Times New Roman" w:cs="Times New Roman"/>
                <w:sz w:val="24"/>
              </w:rPr>
            </w:pPr>
          </w:p>
        </w:tc>
      </w:tr>
      <w:tr w:rsidR="00D17BF7" w:rsidRPr="00D17BF7" w14:paraId="7F22839F" w14:textId="77777777">
        <w:tc>
          <w:tcPr>
            <w:tcW w:w="364" w:type="dxa"/>
            <w:vMerge w:val="restart"/>
          </w:tcPr>
          <w:p w14:paraId="1973EA9E"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11</w:t>
            </w:r>
          </w:p>
        </w:tc>
        <w:tc>
          <w:tcPr>
            <w:tcW w:w="2778" w:type="dxa"/>
            <w:tcBorders>
              <w:bottom w:val="nil"/>
            </w:tcBorders>
          </w:tcPr>
          <w:p w14:paraId="0EFC6247"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w:t>
            </w:r>
          </w:p>
        </w:tc>
        <w:tc>
          <w:tcPr>
            <w:tcW w:w="5896" w:type="dxa"/>
            <w:vMerge w:val="restart"/>
          </w:tcPr>
          <w:p w14:paraId="0352FE16"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Тротуарная плитка: размеры: 200 x 100 x 80 мм. Плитка красного цвета.</w:t>
            </w:r>
          </w:p>
          <w:p w14:paraId="21EA3FA0"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Водопоглощение - 3%.</w:t>
            </w:r>
          </w:p>
          <w:p w14:paraId="3297A85B" w14:textId="77777777" w:rsidR="008D6510" w:rsidRPr="00D17BF7" w:rsidRDefault="008D6510" w:rsidP="0079516B">
            <w:pPr>
              <w:pStyle w:val="ConsPlusNormal"/>
              <w:spacing w:line="0" w:lineRule="atLeast"/>
              <w:rPr>
                <w:rFonts w:ascii="Times New Roman" w:hAnsi="Times New Roman" w:cs="Times New Roman"/>
                <w:sz w:val="24"/>
              </w:rPr>
            </w:pPr>
            <w:proofErr w:type="spellStart"/>
            <w:r w:rsidRPr="00D17BF7">
              <w:rPr>
                <w:rFonts w:ascii="Times New Roman" w:hAnsi="Times New Roman" w:cs="Times New Roman"/>
                <w:sz w:val="24"/>
              </w:rPr>
              <w:t>Истираемость</w:t>
            </w:r>
            <w:proofErr w:type="spellEnd"/>
            <w:r w:rsidRPr="00D17BF7">
              <w:rPr>
                <w:rFonts w:ascii="Times New Roman" w:hAnsi="Times New Roman" w:cs="Times New Roman"/>
                <w:sz w:val="24"/>
              </w:rPr>
              <w:t xml:space="preserve"> 0,4 г/см2</w:t>
            </w:r>
          </w:p>
        </w:tc>
      </w:tr>
      <w:tr w:rsidR="00D17BF7" w:rsidRPr="00D17BF7" w14:paraId="6C537516" w14:textId="77777777">
        <w:tblPrEx>
          <w:tblBorders>
            <w:insideH w:val="nil"/>
          </w:tblBorders>
        </w:tblPrEx>
        <w:tc>
          <w:tcPr>
            <w:tcW w:w="364" w:type="dxa"/>
            <w:vMerge/>
          </w:tcPr>
          <w:p w14:paraId="6A205F6C" w14:textId="77777777" w:rsidR="008D6510" w:rsidRPr="00D17BF7" w:rsidRDefault="008D6510" w:rsidP="0079516B">
            <w:pPr>
              <w:pStyle w:val="ConsPlusNormal"/>
              <w:spacing w:line="0" w:lineRule="atLeast"/>
              <w:rPr>
                <w:rFonts w:ascii="Times New Roman" w:hAnsi="Times New Roman" w:cs="Times New Roman"/>
                <w:sz w:val="24"/>
              </w:rPr>
            </w:pPr>
          </w:p>
        </w:tc>
        <w:tc>
          <w:tcPr>
            <w:tcW w:w="2778" w:type="dxa"/>
            <w:tcBorders>
              <w:top w:val="nil"/>
            </w:tcBorders>
          </w:tcPr>
          <w:p w14:paraId="76F9AB64" w14:textId="77777777" w:rsidR="008D6510" w:rsidRPr="00D17BF7" w:rsidRDefault="008D6510" w:rsidP="0079516B">
            <w:pPr>
              <w:pStyle w:val="ConsPlusNormal"/>
              <w:spacing w:line="0" w:lineRule="atLeast"/>
              <w:rPr>
                <w:rFonts w:ascii="Times New Roman" w:hAnsi="Times New Roman" w:cs="Times New Roman"/>
                <w:sz w:val="24"/>
              </w:rPr>
            </w:pPr>
            <w:r w:rsidRPr="00D17BF7">
              <w:rPr>
                <w:rFonts w:ascii="Times New Roman" w:hAnsi="Times New Roman" w:cs="Times New Roman"/>
                <w:sz w:val="24"/>
              </w:rPr>
              <w:t>Рисунок не приводится.</w:t>
            </w:r>
          </w:p>
        </w:tc>
        <w:tc>
          <w:tcPr>
            <w:tcW w:w="5896" w:type="dxa"/>
            <w:vMerge/>
          </w:tcPr>
          <w:p w14:paraId="63311084" w14:textId="77777777" w:rsidR="008D6510" w:rsidRPr="00D17BF7" w:rsidRDefault="008D6510" w:rsidP="0079516B">
            <w:pPr>
              <w:pStyle w:val="ConsPlusNormal"/>
              <w:spacing w:line="0" w:lineRule="atLeast"/>
              <w:rPr>
                <w:rFonts w:ascii="Times New Roman" w:hAnsi="Times New Roman" w:cs="Times New Roman"/>
                <w:sz w:val="24"/>
              </w:rPr>
            </w:pPr>
          </w:p>
        </w:tc>
      </w:tr>
    </w:tbl>
    <w:p w14:paraId="58BFC4BA" w14:textId="77777777" w:rsidR="008D6510" w:rsidRPr="00D17BF7" w:rsidRDefault="008D6510" w:rsidP="0079516B">
      <w:pPr>
        <w:pStyle w:val="ConsPlusNormal"/>
        <w:spacing w:line="0" w:lineRule="atLeast"/>
        <w:jc w:val="both"/>
        <w:rPr>
          <w:rFonts w:ascii="Times New Roman" w:hAnsi="Times New Roman" w:cs="Times New Roman"/>
          <w:sz w:val="24"/>
        </w:rPr>
      </w:pPr>
    </w:p>
    <w:p w14:paraId="4FEAF799" w14:textId="77777777" w:rsidR="008D6510" w:rsidRPr="00D17BF7" w:rsidRDefault="008D6510" w:rsidP="0079516B">
      <w:pPr>
        <w:pStyle w:val="ConsPlusNormal"/>
        <w:spacing w:line="0" w:lineRule="atLeast"/>
        <w:jc w:val="both"/>
        <w:rPr>
          <w:rFonts w:ascii="Times New Roman" w:hAnsi="Times New Roman" w:cs="Times New Roman"/>
          <w:sz w:val="24"/>
        </w:rPr>
      </w:pPr>
    </w:p>
    <w:p w14:paraId="0429953B" w14:textId="77777777" w:rsidR="008D6510" w:rsidRPr="00D17BF7" w:rsidRDefault="008D6510" w:rsidP="0079516B">
      <w:pPr>
        <w:pStyle w:val="ConsPlusNormal"/>
        <w:pBdr>
          <w:bottom w:val="single" w:sz="6" w:space="0" w:color="auto"/>
        </w:pBdr>
        <w:spacing w:line="0" w:lineRule="atLeast"/>
        <w:jc w:val="both"/>
        <w:rPr>
          <w:rFonts w:ascii="Times New Roman" w:hAnsi="Times New Roman" w:cs="Times New Roman"/>
          <w:sz w:val="24"/>
        </w:rPr>
      </w:pPr>
    </w:p>
    <w:p w14:paraId="1C49B2B9" w14:textId="77777777" w:rsidR="00232FEB" w:rsidRPr="00D17BF7" w:rsidRDefault="00232FEB" w:rsidP="0079516B">
      <w:pPr>
        <w:spacing w:after="0" w:line="0" w:lineRule="atLeast"/>
        <w:rPr>
          <w:rFonts w:ascii="Times New Roman" w:hAnsi="Times New Roman" w:cs="Times New Roman"/>
          <w:sz w:val="24"/>
          <w:szCs w:val="24"/>
        </w:rPr>
      </w:pPr>
    </w:p>
    <w:sectPr w:rsidR="00232FEB" w:rsidRPr="00D17BF7" w:rsidSect="006B3771">
      <w:pgSz w:w="11905" w:h="16838"/>
      <w:pgMar w:top="567" w:right="1134" w:bottom="1701"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510"/>
    <w:rsid w:val="00232FEB"/>
    <w:rsid w:val="00287704"/>
    <w:rsid w:val="00366F9B"/>
    <w:rsid w:val="003A3C3A"/>
    <w:rsid w:val="00481E09"/>
    <w:rsid w:val="006B3771"/>
    <w:rsid w:val="006D2C65"/>
    <w:rsid w:val="006E0342"/>
    <w:rsid w:val="006F5A75"/>
    <w:rsid w:val="0079516B"/>
    <w:rsid w:val="00875004"/>
    <w:rsid w:val="008D6510"/>
    <w:rsid w:val="00A50C58"/>
    <w:rsid w:val="00AE34A7"/>
    <w:rsid w:val="00BE1F36"/>
    <w:rsid w:val="00C40C42"/>
    <w:rsid w:val="00C867AC"/>
    <w:rsid w:val="00D17BF7"/>
    <w:rsid w:val="00ED29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870A9E"/>
  <w15:chartTrackingRefBased/>
  <w15:docId w15:val="{AA328EAE-3300-4393-8CDD-7EF0F32D8A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17BF7"/>
    <w:pPr>
      <w:spacing w:after="200" w:line="276" w:lineRule="auto"/>
    </w:pPr>
    <w:rPr>
      <w:kern w:val="0"/>
      <w14:ligatures w14:val="none"/>
    </w:rPr>
  </w:style>
  <w:style w:type="paragraph" w:styleId="1">
    <w:name w:val="heading 1"/>
    <w:basedOn w:val="a"/>
    <w:next w:val="a"/>
    <w:link w:val="10"/>
    <w:uiPriority w:val="9"/>
    <w:qFormat/>
    <w:rsid w:val="008D6510"/>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2">
    <w:name w:val="heading 2"/>
    <w:basedOn w:val="a"/>
    <w:next w:val="a"/>
    <w:link w:val="20"/>
    <w:uiPriority w:val="9"/>
    <w:semiHidden/>
    <w:unhideWhenUsed/>
    <w:qFormat/>
    <w:rsid w:val="008D6510"/>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3">
    <w:name w:val="heading 3"/>
    <w:basedOn w:val="a"/>
    <w:next w:val="a"/>
    <w:link w:val="30"/>
    <w:uiPriority w:val="9"/>
    <w:semiHidden/>
    <w:unhideWhenUsed/>
    <w:qFormat/>
    <w:rsid w:val="008D6510"/>
    <w:pPr>
      <w:keepNext/>
      <w:keepLines/>
      <w:spacing w:before="160" w:after="80" w:line="259" w:lineRule="auto"/>
      <w:outlineLvl w:val="2"/>
    </w:pPr>
    <w:rPr>
      <w:rFonts w:eastAsiaTheme="majorEastAsia" w:cstheme="majorBidi"/>
      <w:color w:val="2F5496" w:themeColor="accent1" w:themeShade="BF"/>
      <w:kern w:val="2"/>
      <w:sz w:val="28"/>
      <w:szCs w:val="28"/>
      <w14:ligatures w14:val="standardContextual"/>
    </w:rPr>
  </w:style>
  <w:style w:type="paragraph" w:styleId="4">
    <w:name w:val="heading 4"/>
    <w:basedOn w:val="a"/>
    <w:next w:val="a"/>
    <w:link w:val="40"/>
    <w:uiPriority w:val="9"/>
    <w:semiHidden/>
    <w:unhideWhenUsed/>
    <w:qFormat/>
    <w:rsid w:val="008D6510"/>
    <w:pPr>
      <w:keepNext/>
      <w:keepLines/>
      <w:spacing w:before="80" w:after="40" w:line="259" w:lineRule="auto"/>
      <w:outlineLvl w:val="3"/>
    </w:pPr>
    <w:rPr>
      <w:rFonts w:eastAsiaTheme="majorEastAsia" w:cstheme="majorBidi"/>
      <w:i/>
      <w:iCs/>
      <w:color w:val="2F5496" w:themeColor="accent1" w:themeShade="BF"/>
      <w:kern w:val="2"/>
      <w14:ligatures w14:val="standardContextual"/>
    </w:rPr>
  </w:style>
  <w:style w:type="paragraph" w:styleId="5">
    <w:name w:val="heading 5"/>
    <w:basedOn w:val="a"/>
    <w:next w:val="a"/>
    <w:link w:val="50"/>
    <w:uiPriority w:val="9"/>
    <w:semiHidden/>
    <w:unhideWhenUsed/>
    <w:qFormat/>
    <w:rsid w:val="008D6510"/>
    <w:pPr>
      <w:keepNext/>
      <w:keepLines/>
      <w:spacing w:before="80" w:after="40" w:line="259" w:lineRule="auto"/>
      <w:outlineLvl w:val="4"/>
    </w:pPr>
    <w:rPr>
      <w:rFonts w:eastAsiaTheme="majorEastAsia" w:cstheme="majorBidi"/>
      <w:color w:val="2F5496" w:themeColor="accent1" w:themeShade="BF"/>
      <w:kern w:val="2"/>
      <w14:ligatures w14:val="standardContextual"/>
    </w:rPr>
  </w:style>
  <w:style w:type="paragraph" w:styleId="6">
    <w:name w:val="heading 6"/>
    <w:basedOn w:val="a"/>
    <w:next w:val="a"/>
    <w:link w:val="60"/>
    <w:uiPriority w:val="9"/>
    <w:semiHidden/>
    <w:unhideWhenUsed/>
    <w:qFormat/>
    <w:rsid w:val="008D6510"/>
    <w:pPr>
      <w:keepNext/>
      <w:keepLines/>
      <w:spacing w:before="40" w:after="0" w:line="259" w:lineRule="auto"/>
      <w:outlineLvl w:val="5"/>
    </w:pPr>
    <w:rPr>
      <w:rFonts w:eastAsiaTheme="majorEastAsia" w:cstheme="majorBidi"/>
      <w:i/>
      <w:iCs/>
      <w:color w:val="595959" w:themeColor="text1" w:themeTint="A6"/>
      <w:kern w:val="2"/>
      <w14:ligatures w14:val="standardContextual"/>
    </w:rPr>
  </w:style>
  <w:style w:type="paragraph" w:styleId="7">
    <w:name w:val="heading 7"/>
    <w:basedOn w:val="a"/>
    <w:next w:val="a"/>
    <w:link w:val="70"/>
    <w:uiPriority w:val="9"/>
    <w:semiHidden/>
    <w:unhideWhenUsed/>
    <w:qFormat/>
    <w:rsid w:val="008D6510"/>
    <w:pPr>
      <w:keepNext/>
      <w:keepLines/>
      <w:spacing w:before="40" w:after="0" w:line="259" w:lineRule="auto"/>
      <w:outlineLvl w:val="6"/>
    </w:pPr>
    <w:rPr>
      <w:rFonts w:eastAsiaTheme="majorEastAsia" w:cstheme="majorBidi"/>
      <w:color w:val="595959" w:themeColor="text1" w:themeTint="A6"/>
      <w:kern w:val="2"/>
      <w14:ligatures w14:val="standardContextual"/>
    </w:rPr>
  </w:style>
  <w:style w:type="paragraph" w:styleId="8">
    <w:name w:val="heading 8"/>
    <w:basedOn w:val="a"/>
    <w:next w:val="a"/>
    <w:link w:val="80"/>
    <w:uiPriority w:val="9"/>
    <w:semiHidden/>
    <w:unhideWhenUsed/>
    <w:qFormat/>
    <w:rsid w:val="008D6510"/>
    <w:pPr>
      <w:keepNext/>
      <w:keepLines/>
      <w:spacing w:after="0" w:line="259" w:lineRule="auto"/>
      <w:outlineLvl w:val="7"/>
    </w:pPr>
    <w:rPr>
      <w:rFonts w:eastAsiaTheme="majorEastAsia" w:cstheme="majorBidi"/>
      <w:i/>
      <w:iCs/>
      <w:color w:val="272727" w:themeColor="text1" w:themeTint="D8"/>
      <w:kern w:val="2"/>
      <w14:ligatures w14:val="standardContextual"/>
    </w:rPr>
  </w:style>
  <w:style w:type="paragraph" w:styleId="9">
    <w:name w:val="heading 9"/>
    <w:basedOn w:val="a"/>
    <w:next w:val="a"/>
    <w:link w:val="90"/>
    <w:uiPriority w:val="9"/>
    <w:semiHidden/>
    <w:unhideWhenUsed/>
    <w:qFormat/>
    <w:rsid w:val="008D6510"/>
    <w:pPr>
      <w:keepNext/>
      <w:keepLines/>
      <w:spacing w:after="0" w:line="259" w:lineRule="auto"/>
      <w:outlineLvl w:val="8"/>
    </w:pPr>
    <w:rPr>
      <w:rFonts w:eastAsiaTheme="majorEastAsia" w:cstheme="majorBidi"/>
      <w:color w:val="272727" w:themeColor="text1" w:themeTint="D8"/>
      <w:kern w:val="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D6510"/>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8D6510"/>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8D6510"/>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8D6510"/>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8D6510"/>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8D6510"/>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8D6510"/>
    <w:rPr>
      <w:rFonts w:eastAsiaTheme="majorEastAsia" w:cstheme="majorBidi"/>
      <w:color w:val="595959" w:themeColor="text1" w:themeTint="A6"/>
    </w:rPr>
  </w:style>
  <w:style w:type="character" w:customStyle="1" w:styleId="80">
    <w:name w:val="Заголовок 8 Знак"/>
    <w:basedOn w:val="a0"/>
    <w:link w:val="8"/>
    <w:uiPriority w:val="9"/>
    <w:semiHidden/>
    <w:rsid w:val="008D6510"/>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8D6510"/>
    <w:rPr>
      <w:rFonts w:eastAsiaTheme="majorEastAsia" w:cstheme="majorBidi"/>
      <w:color w:val="272727" w:themeColor="text1" w:themeTint="D8"/>
    </w:rPr>
  </w:style>
  <w:style w:type="paragraph" w:styleId="a3">
    <w:name w:val="Title"/>
    <w:basedOn w:val="a"/>
    <w:next w:val="a"/>
    <w:link w:val="a4"/>
    <w:uiPriority w:val="10"/>
    <w:qFormat/>
    <w:rsid w:val="008D6510"/>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a4">
    <w:name w:val="Заголовок Знак"/>
    <w:basedOn w:val="a0"/>
    <w:link w:val="a3"/>
    <w:uiPriority w:val="10"/>
    <w:rsid w:val="008D65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6510"/>
    <w:pPr>
      <w:numPr>
        <w:ilvl w:val="1"/>
      </w:numPr>
      <w:spacing w:after="160" w:line="259" w:lineRule="auto"/>
    </w:pPr>
    <w:rPr>
      <w:rFonts w:eastAsiaTheme="majorEastAsia" w:cstheme="majorBidi"/>
      <w:color w:val="595959" w:themeColor="text1" w:themeTint="A6"/>
      <w:spacing w:val="15"/>
      <w:kern w:val="2"/>
      <w:sz w:val="28"/>
      <w:szCs w:val="28"/>
      <w14:ligatures w14:val="standardContextual"/>
    </w:rPr>
  </w:style>
  <w:style w:type="character" w:customStyle="1" w:styleId="a6">
    <w:name w:val="Подзаголовок Знак"/>
    <w:basedOn w:val="a0"/>
    <w:link w:val="a5"/>
    <w:uiPriority w:val="11"/>
    <w:rsid w:val="008D6510"/>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8D6510"/>
    <w:pPr>
      <w:spacing w:before="160" w:after="160" w:line="259" w:lineRule="auto"/>
      <w:jc w:val="center"/>
    </w:pPr>
    <w:rPr>
      <w:i/>
      <w:iCs/>
      <w:color w:val="404040" w:themeColor="text1" w:themeTint="BF"/>
      <w:kern w:val="2"/>
      <w14:ligatures w14:val="standardContextual"/>
    </w:rPr>
  </w:style>
  <w:style w:type="character" w:customStyle="1" w:styleId="22">
    <w:name w:val="Цитата 2 Знак"/>
    <w:basedOn w:val="a0"/>
    <w:link w:val="21"/>
    <w:uiPriority w:val="29"/>
    <w:rsid w:val="008D6510"/>
    <w:rPr>
      <w:i/>
      <w:iCs/>
      <w:color w:val="404040" w:themeColor="text1" w:themeTint="BF"/>
    </w:rPr>
  </w:style>
  <w:style w:type="paragraph" w:styleId="a7">
    <w:name w:val="List Paragraph"/>
    <w:basedOn w:val="a"/>
    <w:uiPriority w:val="34"/>
    <w:qFormat/>
    <w:rsid w:val="008D6510"/>
    <w:pPr>
      <w:spacing w:after="160" w:line="259" w:lineRule="auto"/>
      <w:ind w:left="720"/>
      <w:contextualSpacing/>
    </w:pPr>
    <w:rPr>
      <w:kern w:val="2"/>
      <w14:ligatures w14:val="standardContextual"/>
    </w:rPr>
  </w:style>
  <w:style w:type="character" w:styleId="a8">
    <w:name w:val="Intense Emphasis"/>
    <w:basedOn w:val="a0"/>
    <w:uiPriority w:val="21"/>
    <w:qFormat/>
    <w:rsid w:val="008D6510"/>
    <w:rPr>
      <w:i/>
      <w:iCs/>
      <w:color w:val="2F5496" w:themeColor="accent1" w:themeShade="BF"/>
    </w:rPr>
  </w:style>
  <w:style w:type="paragraph" w:styleId="a9">
    <w:name w:val="Intense Quote"/>
    <w:basedOn w:val="a"/>
    <w:next w:val="a"/>
    <w:link w:val="aa"/>
    <w:uiPriority w:val="30"/>
    <w:qFormat/>
    <w:rsid w:val="008D6510"/>
    <w:pPr>
      <w:pBdr>
        <w:top w:val="single" w:sz="4" w:space="10" w:color="2F5496" w:themeColor="accent1" w:themeShade="BF"/>
        <w:bottom w:val="single" w:sz="4" w:space="10" w:color="2F5496" w:themeColor="accent1" w:themeShade="BF"/>
      </w:pBdr>
      <w:spacing w:before="360" w:after="360" w:line="259" w:lineRule="auto"/>
      <w:ind w:left="864" w:right="864"/>
      <w:jc w:val="center"/>
    </w:pPr>
    <w:rPr>
      <w:i/>
      <w:iCs/>
      <w:color w:val="2F5496" w:themeColor="accent1" w:themeShade="BF"/>
      <w:kern w:val="2"/>
      <w14:ligatures w14:val="standardContextual"/>
    </w:rPr>
  </w:style>
  <w:style w:type="character" w:customStyle="1" w:styleId="aa">
    <w:name w:val="Выделенная цитата Знак"/>
    <w:basedOn w:val="a0"/>
    <w:link w:val="a9"/>
    <w:uiPriority w:val="30"/>
    <w:rsid w:val="008D6510"/>
    <w:rPr>
      <w:i/>
      <w:iCs/>
      <w:color w:val="2F5496" w:themeColor="accent1" w:themeShade="BF"/>
    </w:rPr>
  </w:style>
  <w:style w:type="character" w:styleId="ab">
    <w:name w:val="Intense Reference"/>
    <w:basedOn w:val="a0"/>
    <w:uiPriority w:val="32"/>
    <w:qFormat/>
    <w:rsid w:val="008D6510"/>
    <w:rPr>
      <w:b/>
      <w:bCs/>
      <w:smallCaps/>
      <w:color w:val="2F5496" w:themeColor="accent1" w:themeShade="BF"/>
      <w:spacing w:val="5"/>
    </w:rPr>
  </w:style>
  <w:style w:type="paragraph" w:customStyle="1" w:styleId="ConsPlusNormal">
    <w:name w:val="ConsPlusNormal"/>
    <w:rsid w:val="008D6510"/>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Nonformat">
    <w:name w:val="ConsPlusNonformat"/>
    <w:rsid w:val="008D6510"/>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Title">
    <w:name w:val="ConsPlusTitle"/>
    <w:rsid w:val="008D6510"/>
    <w:pPr>
      <w:widowControl w:val="0"/>
      <w:autoSpaceDE w:val="0"/>
      <w:autoSpaceDN w:val="0"/>
      <w:spacing w:after="0" w:line="240" w:lineRule="auto"/>
    </w:pPr>
    <w:rPr>
      <w:rFonts w:ascii="Calibri" w:eastAsiaTheme="minorEastAsia" w:hAnsi="Calibri" w:cs="Calibri"/>
      <w:b/>
      <w:szCs w:val="24"/>
      <w:lang w:eastAsia="ru-RU"/>
    </w:rPr>
  </w:style>
  <w:style w:type="paragraph" w:customStyle="1" w:styleId="ConsPlusCell">
    <w:name w:val="ConsPlusCell"/>
    <w:rsid w:val="008D6510"/>
    <w:pPr>
      <w:widowControl w:val="0"/>
      <w:autoSpaceDE w:val="0"/>
      <w:autoSpaceDN w:val="0"/>
      <w:spacing w:after="0" w:line="240" w:lineRule="auto"/>
    </w:pPr>
    <w:rPr>
      <w:rFonts w:ascii="Courier New" w:eastAsiaTheme="minorEastAsia" w:hAnsi="Courier New" w:cs="Courier New"/>
      <w:sz w:val="20"/>
      <w:szCs w:val="24"/>
      <w:lang w:eastAsia="ru-RU"/>
    </w:rPr>
  </w:style>
  <w:style w:type="paragraph" w:customStyle="1" w:styleId="ConsPlusDocList">
    <w:name w:val="ConsPlusDocList"/>
    <w:rsid w:val="008D6510"/>
    <w:pPr>
      <w:widowControl w:val="0"/>
      <w:autoSpaceDE w:val="0"/>
      <w:autoSpaceDN w:val="0"/>
      <w:spacing w:after="0" w:line="240" w:lineRule="auto"/>
    </w:pPr>
    <w:rPr>
      <w:rFonts w:ascii="Calibri" w:eastAsiaTheme="minorEastAsia" w:hAnsi="Calibri" w:cs="Calibri"/>
      <w:szCs w:val="24"/>
      <w:lang w:eastAsia="ru-RU"/>
    </w:rPr>
  </w:style>
  <w:style w:type="paragraph" w:customStyle="1" w:styleId="ConsPlusTitlePage">
    <w:name w:val="ConsPlusTitlePage"/>
    <w:rsid w:val="008D6510"/>
    <w:pPr>
      <w:widowControl w:val="0"/>
      <w:autoSpaceDE w:val="0"/>
      <w:autoSpaceDN w:val="0"/>
      <w:spacing w:after="0" w:line="240" w:lineRule="auto"/>
    </w:pPr>
    <w:rPr>
      <w:rFonts w:ascii="Tahoma" w:eastAsiaTheme="minorEastAsia" w:hAnsi="Tahoma" w:cs="Tahoma"/>
      <w:sz w:val="20"/>
      <w:szCs w:val="24"/>
      <w:lang w:eastAsia="ru-RU"/>
    </w:rPr>
  </w:style>
  <w:style w:type="paragraph" w:customStyle="1" w:styleId="ConsPlusJurTerm">
    <w:name w:val="ConsPlusJurTerm"/>
    <w:rsid w:val="008D6510"/>
    <w:pPr>
      <w:widowControl w:val="0"/>
      <w:autoSpaceDE w:val="0"/>
      <w:autoSpaceDN w:val="0"/>
      <w:spacing w:after="0" w:line="240" w:lineRule="auto"/>
    </w:pPr>
    <w:rPr>
      <w:rFonts w:ascii="Tahoma" w:eastAsiaTheme="minorEastAsia" w:hAnsi="Tahoma" w:cs="Tahoma"/>
      <w:sz w:val="26"/>
      <w:szCs w:val="24"/>
      <w:lang w:eastAsia="ru-RU"/>
    </w:rPr>
  </w:style>
  <w:style w:type="paragraph" w:customStyle="1" w:styleId="ConsPlusTextList">
    <w:name w:val="ConsPlusTextList"/>
    <w:rsid w:val="008D6510"/>
    <w:pPr>
      <w:widowControl w:val="0"/>
      <w:autoSpaceDE w:val="0"/>
      <w:autoSpaceDN w:val="0"/>
      <w:spacing w:after="0" w:line="240" w:lineRule="auto"/>
    </w:pPr>
    <w:rPr>
      <w:rFonts w:ascii="Arial" w:eastAsiaTheme="minorEastAsia" w:hAnsi="Arial" w:cs="Arial"/>
      <w:sz w:val="20"/>
      <w:szCs w:val="24"/>
      <w:lang w:eastAsia="ru-RU"/>
    </w:rPr>
  </w:style>
  <w:style w:type="character" w:styleId="ac">
    <w:name w:val="Hyperlink"/>
    <w:basedOn w:val="a0"/>
    <w:uiPriority w:val="99"/>
    <w:semiHidden/>
    <w:unhideWhenUsed/>
    <w:rsid w:val="00481E09"/>
    <w:rPr>
      <w:color w:val="0000FF"/>
      <w:u w:val="single"/>
    </w:rPr>
  </w:style>
  <w:style w:type="character" w:styleId="ad">
    <w:name w:val="FollowedHyperlink"/>
    <w:basedOn w:val="a0"/>
    <w:uiPriority w:val="99"/>
    <w:semiHidden/>
    <w:unhideWhenUsed/>
    <w:rsid w:val="00481E09"/>
    <w:rPr>
      <w:color w:val="800080"/>
      <w:u w:val="single"/>
    </w:rPr>
  </w:style>
  <w:style w:type="paragraph" w:customStyle="1" w:styleId="msonormal0">
    <w:name w:val="msonormal"/>
    <w:basedOn w:val="a"/>
    <w:rsid w:val="00481E0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4">
    <w:name w:val="xl64"/>
    <w:basedOn w:val="a"/>
    <w:rsid w:val="00481E09"/>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66">
    <w:name w:val="xl66"/>
    <w:basedOn w:val="a"/>
    <w:rsid w:val="00481E09"/>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67">
    <w:name w:val="xl67"/>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68">
    <w:name w:val="xl68"/>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69">
    <w:name w:val="xl69"/>
    <w:basedOn w:val="a"/>
    <w:rsid w:val="00481E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0">
    <w:name w:val="xl70"/>
    <w:basedOn w:val="a"/>
    <w:rsid w:val="00481E09"/>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1">
    <w:name w:val="xl71"/>
    <w:basedOn w:val="a"/>
    <w:rsid w:val="00481E09"/>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2">
    <w:name w:val="xl72"/>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3">
    <w:name w:val="xl73"/>
    <w:basedOn w:val="a"/>
    <w:rsid w:val="00481E09"/>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4">
    <w:name w:val="xl74"/>
    <w:basedOn w:val="a"/>
    <w:rsid w:val="00481E0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lang w:eastAsia="ru-RU"/>
    </w:rPr>
  </w:style>
  <w:style w:type="paragraph" w:customStyle="1" w:styleId="xl75">
    <w:name w:val="xl75"/>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76">
    <w:name w:val="xl76"/>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7">
    <w:name w:val="xl77"/>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78">
    <w:name w:val="xl78"/>
    <w:basedOn w:val="a"/>
    <w:rsid w:val="00481E09"/>
    <w:pP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79">
    <w:name w:val="xl79"/>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80">
    <w:name w:val="xl80"/>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1">
    <w:name w:val="xl81"/>
    <w:basedOn w:val="a"/>
    <w:rsid w:val="00481E09"/>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82">
    <w:name w:val="xl82"/>
    <w:basedOn w:val="a"/>
    <w:rsid w:val="00481E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83">
    <w:name w:val="xl83"/>
    <w:basedOn w:val="a"/>
    <w:rsid w:val="00481E09"/>
    <w:pPr>
      <w:pBdr>
        <w:top w:val="single" w:sz="4" w:space="0" w:color="auto"/>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4">
    <w:name w:val="xl84"/>
    <w:basedOn w:val="a"/>
    <w:rsid w:val="00481E09"/>
    <w:pPr>
      <w:pBdr>
        <w:left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5">
    <w:name w:val="xl85"/>
    <w:basedOn w:val="a"/>
    <w:rsid w:val="00481E09"/>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86">
    <w:name w:val="xl86"/>
    <w:basedOn w:val="a"/>
    <w:rsid w:val="00481E09"/>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7">
    <w:name w:val="xl87"/>
    <w:basedOn w:val="a"/>
    <w:rsid w:val="00481E09"/>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88">
    <w:name w:val="xl88"/>
    <w:basedOn w:val="a"/>
    <w:rsid w:val="00481E09"/>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1548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926&amp;n=290156&amp;dst=100005" TargetMode="External"/><Relationship Id="rId21" Type="http://schemas.openxmlformats.org/officeDocument/2006/relationships/hyperlink" Target="https://login.consultant.ru/link/?req=doc&amp;base=RLAW926&amp;n=266046&amp;dst=100005" TargetMode="External"/><Relationship Id="rId42" Type="http://schemas.openxmlformats.org/officeDocument/2006/relationships/hyperlink" Target="https://login.consultant.ru/link/?req=doc&amp;base=RLAW926&amp;n=220468&amp;dst=100006" TargetMode="External"/><Relationship Id="rId47" Type="http://schemas.openxmlformats.org/officeDocument/2006/relationships/hyperlink" Target="https://login.consultant.ru/link/?req=doc&amp;base=RLAW926&amp;n=266047&amp;dst=100005" TargetMode="External"/><Relationship Id="rId63" Type="http://schemas.openxmlformats.org/officeDocument/2006/relationships/hyperlink" Target="https://login.consultant.ru/link/?req=doc&amp;base=RLAW926&amp;n=304646&amp;dst=100684" TargetMode="External"/><Relationship Id="rId68" Type="http://schemas.openxmlformats.org/officeDocument/2006/relationships/hyperlink" Target="https://login.consultant.ru/link/?req=doc&amp;base=RLAW926&amp;n=310453&amp;dst=100006" TargetMode="External"/><Relationship Id="rId84" Type="http://schemas.openxmlformats.org/officeDocument/2006/relationships/hyperlink" Target="https://login.consultant.ru/link/?req=doc&amp;base=RLAW926&amp;n=304670" TargetMode="External"/><Relationship Id="rId89" Type="http://schemas.openxmlformats.org/officeDocument/2006/relationships/hyperlink" Target="https://login.consultant.ru/link/?req=doc&amp;base=RLAW926&amp;n=304670" TargetMode="External"/><Relationship Id="rId16" Type="http://schemas.openxmlformats.org/officeDocument/2006/relationships/hyperlink" Target="https://login.consultant.ru/link/?req=doc&amp;base=RLAW926&amp;n=243052&amp;dst=100005" TargetMode="External"/><Relationship Id="rId11" Type="http://schemas.openxmlformats.org/officeDocument/2006/relationships/hyperlink" Target="https://login.consultant.ru/link/?req=doc&amp;base=RLAW926&amp;n=220453&amp;dst=100005" TargetMode="External"/><Relationship Id="rId32" Type="http://schemas.openxmlformats.org/officeDocument/2006/relationships/hyperlink" Target="https://login.consultant.ru/link/?req=doc&amp;base=RLAW926&amp;n=234187&amp;dst=100005" TargetMode="External"/><Relationship Id="rId37" Type="http://schemas.openxmlformats.org/officeDocument/2006/relationships/hyperlink" Target="https://login.consultant.ru/link/?req=doc&amp;base=LAW&amp;n=480999&amp;dst=1002" TargetMode="External"/><Relationship Id="rId53" Type="http://schemas.openxmlformats.org/officeDocument/2006/relationships/hyperlink" Target="https://login.consultant.ru/link/?req=doc&amp;base=RLAW926&amp;n=297804&amp;dst=100005" TargetMode="External"/><Relationship Id="rId58" Type="http://schemas.openxmlformats.org/officeDocument/2006/relationships/hyperlink" Target="https://login.consultant.ru/link/?req=doc&amp;base=RLAW926&amp;n=299455&amp;dst=100005" TargetMode="External"/><Relationship Id="rId74" Type="http://schemas.openxmlformats.org/officeDocument/2006/relationships/hyperlink" Target="https://login.consultant.ru/link/?req=doc&amp;base=RLAW926&amp;n=266247&amp;dst=100013" TargetMode="External"/><Relationship Id="rId79" Type="http://schemas.openxmlformats.org/officeDocument/2006/relationships/hyperlink" Target="https://login.consultant.ru/link/?req=doc&amp;base=RLAW926&amp;n=276636&amp;dst=100008" TargetMode="External"/><Relationship Id="rId5" Type="http://schemas.openxmlformats.org/officeDocument/2006/relationships/hyperlink" Target="https://login.consultant.ru/link/?req=doc&amp;base=RLAW926&amp;n=195837&amp;dst=100005" TargetMode="External"/><Relationship Id="rId90" Type="http://schemas.openxmlformats.org/officeDocument/2006/relationships/hyperlink" Target="https://login.consultant.ru/link/?req=doc&amp;base=RLAW926&amp;n=304670" TargetMode="External"/><Relationship Id="rId95" Type="http://schemas.openxmlformats.org/officeDocument/2006/relationships/theme" Target="theme/theme1.xml"/><Relationship Id="rId22" Type="http://schemas.openxmlformats.org/officeDocument/2006/relationships/hyperlink" Target="https://login.consultant.ru/link/?req=doc&amp;base=RLAW926&amp;n=266047&amp;dst=100005" TargetMode="External"/><Relationship Id="rId27" Type="http://schemas.openxmlformats.org/officeDocument/2006/relationships/hyperlink" Target="https://login.consultant.ru/link/?req=doc&amp;base=RLAW926&amp;n=291603&amp;dst=100005" TargetMode="External"/><Relationship Id="rId43" Type="http://schemas.openxmlformats.org/officeDocument/2006/relationships/hyperlink" Target="https://login.consultant.ru/link/?req=doc&amp;base=RLAW926&amp;n=303551&amp;dst=100008" TargetMode="External"/><Relationship Id="rId48" Type="http://schemas.openxmlformats.org/officeDocument/2006/relationships/hyperlink" Target="https://login.consultant.ru/link/?req=doc&amp;base=RLAW926&amp;n=276604&amp;dst=100005" TargetMode="External"/><Relationship Id="rId64" Type="http://schemas.openxmlformats.org/officeDocument/2006/relationships/hyperlink" Target="https://login.consultant.ru/link/?req=doc&amp;base=RLAW926&amp;n=304646&amp;dst=100686" TargetMode="External"/><Relationship Id="rId69" Type="http://schemas.openxmlformats.org/officeDocument/2006/relationships/hyperlink" Target="https://login.consultant.ru/link/?req=doc&amp;base=RLAW926&amp;n=299456&amp;dst=100006" TargetMode="External"/><Relationship Id="rId8" Type="http://schemas.openxmlformats.org/officeDocument/2006/relationships/hyperlink" Target="https://login.consultant.ru/link/?req=doc&amp;base=RLAW926&amp;n=202218&amp;dst=100005" TargetMode="External"/><Relationship Id="rId51" Type="http://schemas.openxmlformats.org/officeDocument/2006/relationships/hyperlink" Target="https://login.consultant.ru/link/?req=doc&amp;base=RLAW926&amp;n=290156&amp;dst=100005" TargetMode="External"/><Relationship Id="rId72" Type="http://schemas.openxmlformats.org/officeDocument/2006/relationships/hyperlink" Target="https://login.consultant.ru/link/?req=doc&amp;base=RLAW926&amp;n=220552&amp;dst=100012" TargetMode="External"/><Relationship Id="rId80" Type="http://schemas.openxmlformats.org/officeDocument/2006/relationships/hyperlink" Target="https://login.consultant.ru/link/?req=doc&amp;base=RLAW926&amp;n=310453&amp;dst=100010" TargetMode="External"/><Relationship Id="rId85" Type="http://schemas.openxmlformats.org/officeDocument/2006/relationships/hyperlink" Target="https://login.consultant.ru/link/?req=doc&amp;base=RLAW926&amp;n=304670" TargetMode="External"/><Relationship Id="rId93" Type="http://schemas.openxmlformats.org/officeDocument/2006/relationships/hyperlink" Target="https://login.consultant.ru/link/?req=doc&amp;base=RLAW926&amp;n=297804&amp;dst=100006" TargetMode="External"/><Relationship Id="rId3" Type="http://schemas.openxmlformats.org/officeDocument/2006/relationships/settings" Target="settings.xml"/><Relationship Id="rId12" Type="http://schemas.openxmlformats.org/officeDocument/2006/relationships/hyperlink" Target="https://login.consultant.ru/link/?req=doc&amp;base=RLAW926&amp;n=220468&amp;dst=100005" TargetMode="External"/><Relationship Id="rId17" Type="http://schemas.openxmlformats.org/officeDocument/2006/relationships/hyperlink" Target="https://login.consultant.ru/link/?req=doc&amp;base=RLAW926&amp;n=246289&amp;dst=100005" TargetMode="External"/><Relationship Id="rId25" Type="http://schemas.openxmlformats.org/officeDocument/2006/relationships/hyperlink" Target="https://login.consultant.ru/link/?req=doc&amp;base=RLAW926&amp;n=284690&amp;dst=100005" TargetMode="External"/><Relationship Id="rId33" Type="http://schemas.openxmlformats.org/officeDocument/2006/relationships/hyperlink" Target="https://login.consultant.ru/link/?req=doc&amp;base=RLAW926&amp;n=245243&amp;dst=100005" TargetMode="External"/><Relationship Id="rId38" Type="http://schemas.openxmlformats.org/officeDocument/2006/relationships/hyperlink" Target="https://login.consultant.ru/link/?req=doc&amp;base=LAW&amp;n=285427" TargetMode="External"/><Relationship Id="rId46" Type="http://schemas.openxmlformats.org/officeDocument/2006/relationships/hyperlink" Target="https://login.consultant.ru/link/?req=doc&amp;base=RLAW926&amp;n=266046&amp;dst=100005" TargetMode="External"/><Relationship Id="rId59" Type="http://schemas.openxmlformats.org/officeDocument/2006/relationships/hyperlink" Target="https://login.consultant.ru/link/?req=doc&amp;base=LAW&amp;n=358026" TargetMode="External"/><Relationship Id="rId67" Type="http://schemas.openxmlformats.org/officeDocument/2006/relationships/hyperlink" Target="https://login.consultant.ru/link/?req=doc&amp;base=RLAW926&amp;n=303551&amp;dst=100011" TargetMode="External"/><Relationship Id="rId20" Type="http://schemas.openxmlformats.org/officeDocument/2006/relationships/hyperlink" Target="https://login.consultant.ru/link/?req=doc&amp;base=RLAW926&amp;n=265049&amp;dst=100005" TargetMode="External"/><Relationship Id="rId41" Type="http://schemas.openxmlformats.org/officeDocument/2006/relationships/hyperlink" Target="https://login.consultant.ru/link/?req=doc&amp;base=RLAW926&amp;n=303551&amp;dst=100006" TargetMode="External"/><Relationship Id="rId54" Type="http://schemas.openxmlformats.org/officeDocument/2006/relationships/hyperlink" Target="https://login.consultant.ru/link/?req=doc&amp;base=RLAW926&amp;n=299456&amp;dst=100005" TargetMode="External"/><Relationship Id="rId62" Type="http://schemas.openxmlformats.org/officeDocument/2006/relationships/hyperlink" Target="https://login.consultant.ru/link/?req=doc&amp;base=LAW&amp;n=285427" TargetMode="External"/><Relationship Id="rId70" Type="http://schemas.openxmlformats.org/officeDocument/2006/relationships/hyperlink" Target="https://login.consultant.ru/link/?req=doc&amp;base=RLAW926&amp;n=152624&amp;dst=100014" TargetMode="External"/><Relationship Id="rId75" Type="http://schemas.openxmlformats.org/officeDocument/2006/relationships/hyperlink" Target="https://login.consultant.ru/link/?req=doc&amp;base=RLAW926&amp;n=310453&amp;dst=100008" TargetMode="External"/><Relationship Id="rId83" Type="http://schemas.openxmlformats.org/officeDocument/2006/relationships/hyperlink" Target="https://login.consultant.ru/link/?req=doc&amp;base=RLAW926&amp;n=304670" TargetMode="External"/><Relationship Id="rId88" Type="http://schemas.openxmlformats.org/officeDocument/2006/relationships/hyperlink" Target="https://login.consultant.ru/link/?req=doc&amp;base=RLAW926&amp;n=304670" TargetMode="External"/><Relationship Id="rId91" Type="http://schemas.openxmlformats.org/officeDocument/2006/relationships/hyperlink" Target="https://login.consultant.ru/link/?req=doc&amp;base=RLAW926&amp;n=304670" TargetMode="External"/><Relationship Id="rId1" Type="http://schemas.openxmlformats.org/officeDocument/2006/relationships/customXml" Target="../customXml/item1.xml"/><Relationship Id="rId6" Type="http://schemas.openxmlformats.org/officeDocument/2006/relationships/hyperlink" Target="https://login.consultant.ru/link/?req=doc&amp;base=RLAW926&amp;n=198238&amp;dst=100005" TargetMode="External"/><Relationship Id="rId15" Type="http://schemas.openxmlformats.org/officeDocument/2006/relationships/hyperlink" Target="https://login.consultant.ru/link/?req=doc&amp;base=RLAW926&amp;n=240828&amp;dst=100005" TargetMode="External"/><Relationship Id="rId23" Type="http://schemas.openxmlformats.org/officeDocument/2006/relationships/hyperlink" Target="https://login.consultant.ru/link/?req=doc&amp;base=RLAW926&amp;n=276604&amp;dst=100005" TargetMode="External"/><Relationship Id="rId28" Type="http://schemas.openxmlformats.org/officeDocument/2006/relationships/hyperlink" Target="https://login.consultant.ru/link/?req=doc&amp;base=RLAW926&amp;n=297804&amp;dst=100005" TargetMode="External"/><Relationship Id="rId36" Type="http://schemas.openxmlformats.org/officeDocument/2006/relationships/hyperlink" Target="https://login.consultant.ru/link/?req=doc&amp;base=RLAW926&amp;n=299455&amp;dst=100005" TargetMode="External"/><Relationship Id="rId49" Type="http://schemas.openxmlformats.org/officeDocument/2006/relationships/hyperlink" Target="https://login.consultant.ru/link/?req=doc&amp;base=RLAW926&amp;n=276636&amp;dst=100005" TargetMode="External"/><Relationship Id="rId57" Type="http://schemas.openxmlformats.org/officeDocument/2006/relationships/hyperlink" Target="https://login.consultant.ru/link/?req=doc&amp;base=RLAW926&amp;n=299423&amp;dst=100005" TargetMode="External"/><Relationship Id="rId10" Type="http://schemas.openxmlformats.org/officeDocument/2006/relationships/hyperlink" Target="https://login.consultant.ru/link/?req=doc&amp;base=RLAW926&amp;n=217869&amp;dst=100005" TargetMode="External"/><Relationship Id="rId31" Type="http://schemas.openxmlformats.org/officeDocument/2006/relationships/hyperlink" Target="https://login.consultant.ru/link/?req=doc&amp;base=RLAW926&amp;n=310453&amp;dst=100005" TargetMode="External"/><Relationship Id="rId44" Type="http://schemas.openxmlformats.org/officeDocument/2006/relationships/hyperlink" Target="https://login.consultant.ru/link/?req=doc&amp;base=RLAW926&amp;n=262002&amp;dst=100006" TargetMode="External"/><Relationship Id="rId52" Type="http://schemas.openxmlformats.org/officeDocument/2006/relationships/hyperlink" Target="https://login.consultant.ru/link/?req=doc&amp;base=RLAW926&amp;n=291603&amp;dst=100005" TargetMode="External"/><Relationship Id="rId60" Type="http://schemas.openxmlformats.org/officeDocument/2006/relationships/hyperlink" Target="https://login.consultant.ru/link/?req=doc&amp;base=LAW&amp;n=475991" TargetMode="External"/><Relationship Id="rId65" Type="http://schemas.openxmlformats.org/officeDocument/2006/relationships/hyperlink" Target="https://login.consultant.ru/link/?req=doc&amp;base=RLAW926&amp;n=304646&amp;dst=100689" TargetMode="External"/><Relationship Id="rId73" Type="http://schemas.openxmlformats.org/officeDocument/2006/relationships/hyperlink" Target="https://login.consultant.ru/link/?req=doc&amp;base=RLAW926&amp;n=152624&amp;dst=100134" TargetMode="External"/><Relationship Id="rId78" Type="http://schemas.openxmlformats.org/officeDocument/2006/relationships/hyperlink" Target="https://login.consultant.ru/link/?req=doc&amp;base=RLAW926&amp;n=310453&amp;dst=100009" TargetMode="External"/><Relationship Id="rId81" Type="http://schemas.openxmlformats.org/officeDocument/2006/relationships/hyperlink" Target="https://login.consultant.ru/link/?req=doc&amp;base=RLAW926&amp;n=310453&amp;dst=100011" TargetMode="External"/><Relationship Id="rId86" Type="http://schemas.openxmlformats.org/officeDocument/2006/relationships/hyperlink" Target="https://login.consultant.ru/link/?req=doc&amp;base=RLAW926&amp;n=304670" TargetMode="External"/><Relationship Id="rId9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RLAW926&amp;n=208576&amp;dst=100005" TargetMode="External"/><Relationship Id="rId13" Type="http://schemas.openxmlformats.org/officeDocument/2006/relationships/hyperlink" Target="https://login.consultant.ru/link/?req=doc&amp;base=RLAW926&amp;n=232178&amp;dst=100005" TargetMode="External"/><Relationship Id="rId18" Type="http://schemas.openxmlformats.org/officeDocument/2006/relationships/hyperlink" Target="https://login.consultant.ru/link/?req=doc&amp;base=RLAW926&amp;n=251822&amp;dst=100005" TargetMode="External"/><Relationship Id="rId39" Type="http://schemas.openxmlformats.org/officeDocument/2006/relationships/hyperlink" Target="https://login.consultant.ru/link/?req=doc&amp;base=RLAW926&amp;n=313536&amp;dst=101916" TargetMode="External"/><Relationship Id="rId34" Type="http://schemas.openxmlformats.org/officeDocument/2006/relationships/hyperlink" Target="https://login.consultant.ru/link/?req=doc&amp;base=RLAW926&amp;n=251823&amp;dst=100005" TargetMode="External"/><Relationship Id="rId50" Type="http://schemas.openxmlformats.org/officeDocument/2006/relationships/hyperlink" Target="https://login.consultant.ru/link/?req=doc&amp;base=RLAW926&amp;n=284690&amp;dst=100005" TargetMode="External"/><Relationship Id="rId55" Type="http://schemas.openxmlformats.org/officeDocument/2006/relationships/hyperlink" Target="https://login.consultant.ru/link/?req=doc&amp;base=RLAW926&amp;n=303551&amp;dst=100010" TargetMode="External"/><Relationship Id="rId76" Type="http://schemas.openxmlformats.org/officeDocument/2006/relationships/hyperlink" Target="https://login.consultant.ru/link/?req=doc&amp;base=LAW&amp;n=285427" TargetMode="External"/><Relationship Id="rId7" Type="http://schemas.openxmlformats.org/officeDocument/2006/relationships/hyperlink" Target="https://login.consultant.ru/link/?req=doc&amp;base=RLAW926&amp;n=200199&amp;dst=100005" TargetMode="External"/><Relationship Id="rId71" Type="http://schemas.openxmlformats.org/officeDocument/2006/relationships/hyperlink" Target="https://login.consultant.ru/link/?req=doc&amp;base=RLAW926&amp;n=220552" TargetMode="External"/><Relationship Id="rId92" Type="http://schemas.openxmlformats.org/officeDocument/2006/relationships/hyperlink" Target="https://login.consultant.ru/link/?req=doc&amp;base=RLAW926&amp;n=310453&amp;dst=100012" TargetMode="External"/><Relationship Id="rId2" Type="http://schemas.openxmlformats.org/officeDocument/2006/relationships/styles" Target="styles.xml"/><Relationship Id="rId29" Type="http://schemas.openxmlformats.org/officeDocument/2006/relationships/hyperlink" Target="https://login.consultant.ru/link/?req=doc&amp;base=RLAW926&amp;n=299456&amp;dst=100005" TargetMode="External"/><Relationship Id="rId24" Type="http://schemas.openxmlformats.org/officeDocument/2006/relationships/hyperlink" Target="https://login.consultant.ru/link/?req=doc&amp;base=RLAW926&amp;n=276636&amp;dst=100005" TargetMode="External"/><Relationship Id="rId40" Type="http://schemas.openxmlformats.org/officeDocument/2006/relationships/hyperlink" Target="https://login.consultant.ru/link/?req=doc&amp;base=RLAW926&amp;n=305478" TargetMode="External"/><Relationship Id="rId45" Type="http://schemas.openxmlformats.org/officeDocument/2006/relationships/hyperlink" Target="https://login.consultant.ru/link/?req=doc&amp;base=RLAW926&amp;n=265049&amp;dst=100005" TargetMode="External"/><Relationship Id="rId66" Type="http://schemas.openxmlformats.org/officeDocument/2006/relationships/hyperlink" Target="https://login.consultant.ru/link/?req=doc&amp;base=RLAW926&amp;n=313536&amp;dst=101911" TargetMode="External"/><Relationship Id="rId87" Type="http://schemas.openxmlformats.org/officeDocument/2006/relationships/hyperlink" Target="https://login.consultant.ru/link/?req=doc&amp;base=RLAW926&amp;n=304670" TargetMode="External"/><Relationship Id="rId61" Type="http://schemas.openxmlformats.org/officeDocument/2006/relationships/hyperlink" Target="https://login.consultant.ru/link/?req=doc&amp;base=LAW&amp;n=480999" TargetMode="External"/><Relationship Id="rId82" Type="http://schemas.openxmlformats.org/officeDocument/2006/relationships/hyperlink" Target="https://login.consultant.ru/link/?req=doc&amp;base=RLAW926&amp;n=304670" TargetMode="External"/><Relationship Id="rId19" Type="http://schemas.openxmlformats.org/officeDocument/2006/relationships/hyperlink" Target="https://login.consultant.ru/link/?req=doc&amp;base=RLAW926&amp;n=262002&amp;dst=100005" TargetMode="External"/><Relationship Id="rId14" Type="http://schemas.openxmlformats.org/officeDocument/2006/relationships/hyperlink" Target="https://login.consultant.ru/link/?req=doc&amp;base=RLAW926&amp;n=240037&amp;dst=100005" TargetMode="External"/><Relationship Id="rId30" Type="http://schemas.openxmlformats.org/officeDocument/2006/relationships/hyperlink" Target="https://login.consultant.ru/link/?req=doc&amp;base=RLAW926&amp;n=303551&amp;dst=100005" TargetMode="External"/><Relationship Id="rId35" Type="http://schemas.openxmlformats.org/officeDocument/2006/relationships/hyperlink" Target="https://login.consultant.ru/link/?req=doc&amp;base=RLAW926&amp;n=299423&amp;dst=100005" TargetMode="External"/><Relationship Id="rId56" Type="http://schemas.openxmlformats.org/officeDocument/2006/relationships/hyperlink" Target="https://login.consultant.ru/link/?req=doc&amp;base=RLAW926&amp;n=310453&amp;dst=100005" TargetMode="External"/><Relationship Id="rId77" Type="http://schemas.openxmlformats.org/officeDocument/2006/relationships/hyperlink" Target="https://login.consultant.ru/link/?req=doc&amp;base=LAW&amp;n=2854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71CAF-5883-46E1-91A7-F3E4D96FA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37</Pages>
  <Words>9795</Words>
  <Characters>55834</Characters>
  <Application>Microsoft Office Word</Application>
  <DocSecurity>0</DocSecurity>
  <Lines>465</Lines>
  <Paragraphs>130</Paragraphs>
  <ScaleCrop>false</ScaleCrop>
  <Company/>
  <LinksUpToDate>false</LinksUpToDate>
  <CharactersWithSpaces>65499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Олейник Анастасия Николаевна</dc:creator>
  <cp:keywords/>
  <dc:description/>
  <cp:lastModifiedBy>Олейник Анастасия Николаевна</cp:lastModifiedBy>
  <cp:revision>6</cp:revision>
  <dcterms:created xsi:type="dcterms:W3CDTF">2025-01-16T07:21:00Z</dcterms:created>
  <dcterms:modified xsi:type="dcterms:W3CDTF">2025-01-16T09:14:00Z</dcterms:modified>
</cp:coreProperties>
</file>